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b/>
          <w:sz w:val="44"/>
          <w:szCs w:val="44"/>
        </w:rPr>
      </w:pPr>
      <w:bookmarkStart w:id="2" w:name="_GoBack"/>
      <w:bookmarkEnd w:id="2"/>
    </w:p>
    <w:p>
      <w:pPr>
        <w:spacing w:line="360" w:lineRule="auto"/>
        <w:jc w:val="center"/>
        <w:rPr>
          <w:rFonts w:ascii="仿宋_GB2312" w:eastAsia="仿宋_GB2312"/>
          <w:b/>
          <w:sz w:val="44"/>
          <w:szCs w:val="44"/>
        </w:rPr>
      </w:pPr>
      <w:r>
        <w:rPr>
          <w:rFonts w:hint="eastAsia" w:ascii="仿宋_GB2312" w:eastAsia="仿宋_GB2312"/>
          <w:b/>
          <w:sz w:val="44"/>
          <w:szCs w:val="44"/>
        </w:rPr>
        <w:t>202</w:t>
      </w:r>
      <w:r>
        <w:rPr>
          <w:rFonts w:hint="eastAsia" w:ascii="仿宋_GB2312" w:eastAsia="仿宋_GB2312"/>
          <w:b/>
          <w:sz w:val="44"/>
          <w:szCs w:val="44"/>
          <w:lang w:val="en-US" w:eastAsia="zh-CN"/>
        </w:rPr>
        <w:t>4</w:t>
      </w:r>
      <w:r>
        <w:rPr>
          <w:rFonts w:hint="eastAsia" w:ascii="仿宋_GB2312" w:eastAsia="仿宋_GB2312"/>
          <w:b/>
          <w:sz w:val="44"/>
          <w:szCs w:val="44"/>
        </w:rPr>
        <w:t>-202</w:t>
      </w:r>
      <w:r>
        <w:rPr>
          <w:rFonts w:hint="eastAsia" w:ascii="仿宋_GB2312" w:eastAsia="仿宋_GB2312"/>
          <w:b/>
          <w:sz w:val="44"/>
          <w:szCs w:val="44"/>
          <w:lang w:val="en-US" w:eastAsia="zh-CN"/>
        </w:rPr>
        <w:t>5</w:t>
      </w:r>
      <w:r>
        <w:rPr>
          <w:rFonts w:hint="eastAsia" w:ascii="仿宋_GB2312" w:eastAsia="仿宋_GB2312"/>
          <w:b/>
          <w:sz w:val="44"/>
          <w:szCs w:val="44"/>
        </w:rPr>
        <w:t>年度牌头镇松材线虫病树清理工程</w:t>
      </w:r>
    </w:p>
    <w:p>
      <w:pPr>
        <w:spacing w:line="360" w:lineRule="auto"/>
        <w:jc w:val="center"/>
        <w:rPr>
          <w:rFonts w:hint="eastAsia" w:ascii="仿宋_GB2312" w:eastAsia="仿宋_GB2312"/>
          <w:b/>
          <w:sz w:val="44"/>
          <w:szCs w:val="44"/>
          <w:lang w:eastAsia="zh-CN"/>
        </w:rPr>
      </w:pPr>
      <w:r>
        <w:rPr>
          <w:rFonts w:hint="eastAsia" w:ascii="仿宋_GB2312" w:eastAsia="仿宋_GB2312"/>
          <w:b/>
          <w:sz w:val="44"/>
          <w:szCs w:val="44"/>
        </w:rPr>
        <w:t>施工</w:t>
      </w:r>
      <w:r>
        <w:rPr>
          <w:rFonts w:hint="eastAsia" w:ascii="仿宋_GB2312" w:eastAsia="仿宋_GB2312"/>
          <w:b/>
          <w:sz w:val="44"/>
          <w:szCs w:val="44"/>
          <w:lang w:eastAsia="zh-CN"/>
        </w:rPr>
        <w:t>发包</w:t>
      </w:r>
    </w:p>
    <w:p>
      <w:pPr>
        <w:jc w:val="center"/>
        <w:rPr>
          <w:rFonts w:ascii="仿宋_GB2312" w:eastAsia="仿宋_GB2312"/>
          <w:b/>
          <w:color w:val="000000"/>
          <w:szCs w:val="21"/>
        </w:rPr>
      </w:pPr>
    </w:p>
    <w:p>
      <w:pPr>
        <w:jc w:val="center"/>
        <w:rPr>
          <w:rFonts w:ascii="仿宋_GB2312" w:eastAsia="仿宋_GB2312"/>
          <w:color w:val="000000"/>
          <w:sz w:val="32"/>
        </w:rPr>
      </w:pPr>
    </w:p>
    <w:p>
      <w:pPr>
        <w:rPr>
          <w:rFonts w:ascii="仿宋_GB2312" w:eastAsia="仿宋_GB2312"/>
          <w:color w:val="000000"/>
          <w:sz w:val="32"/>
        </w:rPr>
      </w:pPr>
    </w:p>
    <w:p>
      <w:pPr>
        <w:jc w:val="center"/>
        <w:rPr>
          <w:rFonts w:ascii="仿宋_GB2312" w:eastAsia="仿宋_GB2312"/>
          <w:color w:val="000000"/>
          <w:sz w:val="32"/>
        </w:rPr>
      </w:pPr>
    </w:p>
    <w:p>
      <w:pPr>
        <w:jc w:val="center"/>
        <w:rPr>
          <w:rFonts w:hint="eastAsia" w:ascii="仿宋_GB2312" w:eastAsia="仿宋_GB2312"/>
          <w:b/>
          <w:bCs/>
          <w:sz w:val="84"/>
          <w:lang w:val="en-US" w:eastAsia="zh-CN"/>
        </w:rPr>
      </w:pPr>
      <w:r>
        <w:rPr>
          <w:rFonts w:hint="eastAsia" w:ascii="仿宋_GB2312" w:eastAsia="仿宋_GB2312"/>
          <w:b/>
          <w:bCs/>
          <w:sz w:val="84"/>
          <w:lang w:val="en-US" w:eastAsia="zh-CN"/>
        </w:rPr>
        <w:t>发</w:t>
      </w:r>
    </w:p>
    <w:p>
      <w:pPr>
        <w:jc w:val="center"/>
        <w:rPr>
          <w:rFonts w:hint="eastAsia" w:ascii="仿宋_GB2312" w:eastAsia="仿宋_GB2312"/>
          <w:b/>
          <w:bCs/>
          <w:sz w:val="84"/>
          <w:lang w:eastAsia="zh-CN"/>
        </w:rPr>
      </w:pPr>
      <w:r>
        <w:rPr>
          <w:rFonts w:hint="eastAsia" w:ascii="仿宋_GB2312" w:eastAsia="仿宋_GB2312"/>
          <w:b/>
          <w:bCs/>
          <w:sz w:val="84"/>
          <w:lang w:val="en-US" w:eastAsia="zh-CN"/>
        </w:rPr>
        <w:t>包</w:t>
      </w:r>
    </w:p>
    <w:p>
      <w:pPr>
        <w:jc w:val="center"/>
        <w:rPr>
          <w:rFonts w:ascii="仿宋_GB2312" w:eastAsia="仿宋_GB2312"/>
          <w:b/>
          <w:bCs/>
          <w:sz w:val="84"/>
        </w:rPr>
      </w:pPr>
      <w:r>
        <w:rPr>
          <w:rFonts w:hint="eastAsia" w:ascii="仿宋_GB2312" w:eastAsia="仿宋_GB2312"/>
          <w:b/>
          <w:bCs/>
          <w:sz w:val="84"/>
        </w:rPr>
        <w:t>文</w:t>
      </w:r>
    </w:p>
    <w:p>
      <w:pPr>
        <w:jc w:val="center"/>
        <w:rPr>
          <w:rFonts w:ascii="仿宋_GB2312" w:eastAsia="仿宋_GB2312"/>
          <w:b/>
          <w:bCs/>
          <w:sz w:val="84"/>
        </w:rPr>
      </w:pPr>
      <w:r>
        <w:rPr>
          <w:rFonts w:hint="eastAsia" w:ascii="仿宋_GB2312" w:eastAsia="仿宋_GB2312"/>
          <w:b/>
          <w:bCs/>
          <w:sz w:val="84"/>
        </w:rPr>
        <w:t>件</w:t>
      </w:r>
    </w:p>
    <w:p>
      <w:pPr>
        <w:rPr>
          <w:rFonts w:ascii="仿宋_GB2312" w:eastAsia="仿宋_GB2312"/>
          <w:b/>
          <w:bCs/>
          <w:color w:val="000000"/>
          <w:sz w:val="32"/>
        </w:rPr>
      </w:pPr>
    </w:p>
    <w:p>
      <w:pPr>
        <w:rPr>
          <w:rFonts w:ascii="仿宋_GB2312" w:eastAsia="仿宋_GB2312"/>
          <w:b/>
          <w:bCs/>
          <w:color w:val="000000"/>
          <w:sz w:val="32"/>
        </w:rPr>
      </w:pPr>
    </w:p>
    <w:p>
      <w:pPr>
        <w:spacing w:line="540" w:lineRule="exact"/>
        <w:rPr>
          <w:rFonts w:ascii="仿宋_GB2312" w:eastAsia="仿宋_GB2312"/>
          <w:b/>
          <w:bCs/>
          <w:color w:val="000000"/>
        </w:rPr>
      </w:pPr>
    </w:p>
    <w:p>
      <w:pPr>
        <w:spacing w:line="540" w:lineRule="exact"/>
        <w:rPr>
          <w:rFonts w:ascii="仿宋_GB2312" w:eastAsia="仿宋_GB2312"/>
          <w:b/>
          <w:bCs/>
          <w:color w:val="000000"/>
        </w:rPr>
      </w:pPr>
    </w:p>
    <w:p>
      <w:pPr>
        <w:spacing w:line="480" w:lineRule="auto"/>
        <w:ind w:firstLine="1108" w:firstLineChars="345"/>
        <w:rPr>
          <w:rFonts w:ascii="仿宋_GB2312" w:eastAsia="仿宋_GB2312"/>
          <w:b/>
          <w:bCs/>
          <w:sz w:val="32"/>
          <w:szCs w:val="32"/>
        </w:rPr>
      </w:pPr>
      <w:r>
        <w:rPr>
          <w:rFonts w:hint="eastAsia" w:ascii="仿宋_GB2312" w:eastAsia="仿宋_GB2312"/>
          <w:b/>
          <w:bCs/>
          <w:sz w:val="32"/>
          <w:szCs w:val="32"/>
          <w:lang w:val="en-US" w:eastAsia="zh-CN"/>
        </w:rPr>
        <w:t>发   包</w:t>
      </w:r>
      <w:r>
        <w:rPr>
          <w:rFonts w:hint="eastAsia" w:ascii="仿宋_GB2312" w:eastAsia="仿宋_GB2312"/>
          <w:b/>
          <w:bCs/>
          <w:sz w:val="32"/>
          <w:szCs w:val="32"/>
        </w:rPr>
        <w:t xml:space="preserve">   人：</w:t>
      </w:r>
      <w:r>
        <w:rPr>
          <w:rFonts w:hint="eastAsia" w:ascii="仿宋_GB2312" w:eastAsia="仿宋_GB2312"/>
          <w:b/>
          <w:bCs/>
          <w:sz w:val="32"/>
          <w:szCs w:val="32"/>
          <w:u w:val="single"/>
        </w:rPr>
        <w:t>诸暨市牌头镇人民政府</w:t>
      </w:r>
      <w:r>
        <w:rPr>
          <w:rFonts w:hint="eastAsia" w:ascii="仿宋_GB2312" w:eastAsia="仿宋_GB2312"/>
          <w:b/>
          <w:bCs/>
          <w:sz w:val="32"/>
          <w:szCs w:val="32"/>
        </w:rPr>
        <w:t xml:space="preserve">      </w:t>
      </w:r>
    </w:p>
    <w:p>
      <w:pPr>
        <w:spacing w:line="480" w:lineRule="auto"/>
        <w:rPr>
          <w:rFonts w:ascii="仿宋_GB2312" w:eastAsia="仿宋_GB2312"/>
          <w:b/>
          <w:bCs/>
          <w:sz w:val="32"/>
          <w:szCs w:val="32"/>
        </w:rPr>
      </w:pPr>
      <w:r>
        <w:rPr>
          <w:rFonts w:hint="eastAsia" w:ascii="仿宋_GB2312" w:eastAsia="仿宋_GB2312"/>
          <w:b/>
          <w:bCs/>
          <w:sz w:val="32"/>
          <w:szCs w:val="32"/>
        </w:rPr>
        <w:t xml:space="preserve">       日        期：</w:t>
      </w:r>
      <w:r>
        <w:rPr>
          <w:rFonts w:hint="eastAsia" w:ascii="仿宋_GB2312" w:eastAsia="仿宋_GB2312"/>
          <w:b/>
          <w:bCs/>
          <w:sz w:val="32"/>
          <w:szCs w:val="32"/>
          <w:u w:val="single"/>
        </w:rPr>
        <w:t>二○二</w:t>
      </w:r>
      <w:r>
        <w:rPr>
          <w:rFonts w:hint="eastAsia" w:ascii="仿宋_GB2312" w:eastAsia="仿宋_GB2312"/>
          <w:b/>
          <w:bCs/>
          <w:sz w:val="32"/>
          <w:szCs w:val="32"/>
          <w:u w:val="single"/>
          <w:lang w:eastAsia="zh-CN"/>
        </w:rPr>
        <w:t>四</w:t>
      </w:r>
      <w:r>
        <w:rPr>
          <w:rFonts w:hint="eastAsia" w:ascii="仿宋_GB2312" w:eastAsia="仿宋_GB2312"/>
          <w:b/>
          <w:bCs/>
          <w:sz w:val="32"/>
          <w:szCs w:val="32"/>
          <w:u w:val="single"/>
        </w:rPr>
        <w:t>年十月</w:t>
      </w:r>
      <w:r>
        <w:rPr>
          <w:rFonts w:hint="eastAsia" w:ascii="仿宋_GB2312" w:eastAsia="仿宋_GB2312"/>
          <w:b/>
          <w:bCs/>
          <w:sz w:val="32"/>
          <w:szCs w:val="32"/>
          <w:u w:val="single"/>
        </w:rPr>
        <w:br w:type="page"/>
      </w:r>
    </w:p>
    <w:p>
      <w:pPr>
        <w:spacing w:line="360" w:lineRule="auto"/>
        <w:jc w:val="center"/>
        <w:rPr>
          <w:rFonts w:ascii="仿宋_GB2312" w:eastAsia="仿宋_GB2312"/>
          <w:b/>
          <w:sz w:val="44"/>
          <w:szCs w:val="44"/>
          <w:lang w:val="zh-CN"/>
        </w:rPr>
      </w:pPr>
      <w:r>
        <w:rPr>
          <w:rFonts w:hint="eastAsia" w:ascii="仿宋_GB2312" w:eastAsia="仿宋_GB2312"/>
          <w:b/>
          <w:sz w:val="44"/>
          <w:szCs w:val="44"/>
          <w:lang w:val="zh-CN"/>
        </w:rPr>
        <w:t>202</w:t>
      </w:r>
      <w:r>
        <w:rPr>
          <w:rFonts w:hint="eastAsia" w:ascii="仿宋_GB2312" w:eastAsia="仿宋_GB2312"/>
          <w:b/>
          <w:sz w:val="44"/>
          <w:szCs w:val="44"/>
          <w:lang w:val="en-US" w:eastAsia="zh-CN"/>
        </w:rPr>
        <w:t>4</w:t>
      </w:r>
      <w:r>
        <w:rPr>
          <w:rFonts w:hint="eastAsia" w:ascii="仿宋_GB2312" w:eastAsia="仿宋_GB2312"/>
          <w:b/>
          <w:sz w:val="44"/>
          <w:szCs w:val="44"/>
          <w:lang w:val="zh-CN"/>
        </w:rPr>
        <w:t>-202</w:t>
      </w:r>
      <w:r>
        <w:rPr>
          <w:rFonts w:hint="eastAsia" w:ascii="仿宋_GB2312" w:eastAsia="仿宋_GB2312"/>
          <w:b/>
          <w:sz w:val="44"/>
          <w:szCs w:val="44"/>
          <w:lang w:val="en-US" w:eastAsia="zh-CN"/>
        </w:rPr>
        <w:t>5</w:t>
      </w:r>
      <w:r>
        <w:rPr>
          <w:rFonts w:hint="eastAsia" w:ascii="仿宋_GB2312" w:eastAsia="仿宋_GB2312"/>
          <w:b/>
          <w:sz w:val="44"/>
          <w:szCs w:val="44"/>
          <w:lang w:val="zh-CN"/>
        </w:rPr>
        <w:t>年度牌头镇松材线虫病树清理工程</w:t>
      </w:r>
    </w:p>
    <w:p>
      <w:pPr>
        <w:spacing w:line="360" w:lineRule="auto"/>
        <w:jc w:val="center"/>
        <w:rPr>
          <w:rFonts w:ascii="仿宋_GB2312" w:eastAsia="仿宋_GB2312"/>
          <w:b/>
          <w:sz w:val="48"/>
          <w:szCs w:val="48"/>
          <w:lang w:val="zh-CN"/>
        </w:rPr>
      </w:pPr>
      <w:r>
        <w:rPr>
          <w:rFonts w:hint="eastAsia" w:ascii="仿宋_GB2312" w:eastAsia="仿宋_GB2312"/>
          <w:b/>
          <w:sz w:val="44"/>
          <w:szCs w:val="44"/>
          <w:lang w:val="zh-CN"/>
        </w:rPr>
        <w:t>发包文件</w:t>
      </w:r>
    </w:p>
    <w:p>
      <w:pPr>
        <w:spacing w:line="560" w:lineRule="exact"/>
        <w:ind w:firstLine="840" w:firstLineChars="300"/>
        <w:rPr>
          <w:rFonts w:ascii="仿宋_GB2312" w:eastAsia="仿宋_GB2312"/>
          <w:sz w:val="28"/>
        </w:rPr>
      </w:pPr>
    </w:p>
    <w:p>
      <w:pPr>
        <w:spacing w:line="560" w:lineRule="exact"/>
        <w:ind w:firstLine="840" w:firstLineChars="300"/>
        <w:rPr>
          <w:rFonts w:ascii="仿宋_GB2312" w:eastAsia="仿宋_GB2312"/>
          <w:sz w:val="28"/>
        </w:rPr>
      </w:pPr>
      <w:r>
        <w:rPr>
          <w:rFonts w:hint="eastAsia" w:ascii="仿宋_GB2312" w:eastAsia="仿宋_GB2312"/>
          <w:sz w:val="28"/>
          <w:lang w:eastAsia="zh-CN"/>
        </w:rPr>
        <w:t>发包</w:t>
      </w:r>
      <w:r>
        <w:rPr>
          <w:rFonts w:hint="eastAsia" w:ascii="仿宋_GB2312" w:eastAsia="仿宋_GB2312"/>
          <w:sz w:val="28"/>
        </w:rPr>
        <w:t>人：</w:t>
      </w:r>
      <w:r>
        <w:rPr>
          <w:rFonts w:hint="eastAsia" w:ascii="仿宋_GB2312" w:eastAsia="仿宋_GB2312"/>
          <w:sz w:val="28"/>
          <w:u w:val="single"/>
        </w:rPr>
        <w:t>诸暨市牌头镇人民政府</w:t>
      </w:r>
      <w:r>
        <w:rPr>
          <w:rFonts w:hint="eastAsia" w:ascii="仿宋_GB2312" w:eastAsia="仿宋_GB2312"/>
          <w:sz w:val="28"/>
        </w:rPr>
        <w:t>（盖章）</w:t>
      </w:r>
    </w:p>
    <w:p>
      <w:pPr>
        <w:spacing w:line="560" w:lineRule="exact"/>
        <w:ind w:firstLine="840" w:firstLineChars="300"/>
        <w:rPr>
          <w:rFonts w:ascii="仿宋_GB2312" w:eastAsia="仿宋_GB2312"/>
          <w:sz w:val="28"/>
        </w:rPr>
      </w:pPr>
      <w:r>
        <w:rPr>
          <w:rFonts w:hint="eastAsia" w:ascii="仿宋_GB2312" w:eastAsia="仿宋_GB2312"/>
          <w:sz w:val="28"/>
        </w:rPr>
        <w:t>法定代表人或委托代理人：</w:t>
      </w:r>
      <w:r>
        <w:rPr>
          <w:rFonts w:hint="eastAsia" w:ascii="仿宋_GB2312" w:eastAsia="仿宋_GB2312"/>
          <w:sz w:val="28"/>
          <w:u w:val="single"/>
        </w:rPr>
        <w:t xml:space="preserve">      </w:t>
      </w:r>
      <w:r>
        <w:rPr>
          <w:rFonts w:hint="eastAsia" w:ascii="仿宋_GB2312" w:eastAsia="仿宋_GB2312"/>
          <w:sz w:val="28"/>
        </w:rPr>
        <w:t>（签字或盖章）</w:t>
      </w:r>
    </w:p>
    <w:p>
      <w:pPr>
        <w:spacing w:line="560" w:lineRule="exact"/>
        <w:ind w:firstLine="840" w:firstLineChars="300"/>
        <w:rPr>
          <w:rFonts w:ascii="仿宋_GB2312" w:eastAsia="仿宋_GB2312"/>
          <w:sz w:val="28"/>
        </w:rPr>
      </w:pPr>
      <w:r>
        <w:rPr>
          <w:rFonts w:hint="eastAsia" w:ascii="仿宋_GB2312" w:eastAsia="仿宋_GB2312"/>
          <w:sz w:val="28"/>
        </w:rPr>
        <w:t>地址：</w:t>
      </w:r>
      <w:r>
        <w:rPr>
          <w:rFonts w:hint="eastAsia" w:ascii="仿宋_GB2312" w:eastAsia="仿宋_GB2312"/>
          <w:sz w:val="28"/>
          <w:u w:val="single"/>
        </w:rPr>
        <w:t xml:space="preserve">诸暨市牌头镇 </w:t>
      </w:r>
    </w:p>
    <w:p>
      <w:pPr>
        <w:spacing w:line="560" w:lineRule="exact"/>
        <w:ind w:firstLine="840" w:firstLineChars="300"/>
        <w:rPr>
          <w:rFonts w:ascii="仿宋_GB2312" w:eastAsia="仿宋_GB2312"/>
          <w:sz w:val="28"/>
        </w:rPr>
      </w:pPr>
      <w:r>
        <w:rPr>
          <w:rFonts w:hint="eastAsia" w:ascii="仿宋_GB2312" w:eastAsia="仿宋_GB2312"/>
          <w:sz w:val="28"/>
        </w:rPr>
        <w:t>邮政编码：</w:t>
      </w:r>
      <w:r>
        <w:rPr>
          <w:rFonts w:hint="eastAsia" w:ascii="仿宋_GB2312" w:eastAsia="仿宋_GB2312"/>
          <w:sz w:val="28"/>
          <w:u w:val="single"/>
        </w:rPr>
        <w:t xml:space="preserve"> 311825 </w:t>
      </w:r>
    </w:p>
    <w:p>
      <w:pPr>
        <w:spacing w:line="560" w:lineRule="exact"/>
        <w:ind w:firstLine="840" w:firstLineChars="300"/>
        <w:rPr>
          <w:rFonts w:ascii="仿宋_GB2312" w:eastAsia="仿宋_GB2312"/>
          <w:sz w:val="28"/>
          <w:u w:val="single"/>
        </w:rPr>
      </w:pPr>
      <w:r>
        <w:rPr>
          <w:rFonts w:hint="eastAsia" w:ascii="仿宋_GB2312" w:eastAsia="仿宋_GB2312"/>
          <w:sz w:val="28"/>
        </w:rPr>
        <w:t>联系人：</w:t>
      </w:r>
      <w:r>
        <w:rPr>
          <w:rFonts w:hint="eastAsia" w:ascii="仿宋_GB2312" w:eastAsia="仿宋_GB2312"/>
          <w:sz w:val="28"/>
          <w:u w:val="single"/>
        </w:rPr>
        <w:t xml:space="preserve"> 楼炎均   </w:t>
      </w:r>
    </w:p>
    <w:p>
      <w:pPr>
        <w:spacing w:line="560" w:lineRule="exact"/>
        <w:ind w:firstLine="840" w:firstLineChars="300"/>
        <w:rPr>
          <w:rFonts w:ascii="仿宋_GB2312" w:eastAsia="仿宋_GB2312"/>
          <w:sz w:val="28"/>
        </w:rPr>
      </w:pPr>
      <w:r>
        <w:rPr>
          <w:rFonts w:hint="eastAsia" w:ascii="仿宋_GB2312" w:eastAsia="仿宋_GB2312"/>
          <w:sz w:val="28"/>
          <w:lang w:val="en-US" w:eastAsia="zh-CN"/>
        </w:rPr>
        <w:t>工作电话</w:t>
      </w:r>
      <w:r>
        <w:rPr>
          <w:rFonts w:hint="eastAsia" w:ascii="仿宋_GB2312" w:eastAsia="仿宋_GB2312"/>
          <w:sz w:val="28"/>
        </w:rPr>
        <w:t>：</w:t>
      </w:r>
      <w:r>
        <w:rPr>
          <w:rFonts w:hint="eastAsia" w:ascii="仿宋_GB2312" w:eastAsia="仿宋_GB2312"/>
          <w:sz w:val="28"/>
          <w:u w:val="single"/>
        </w:rPr>
        <w:t xml:space="preserve"> 13567523280 </w:t>
      </w:r>
      <w:r>
        <w:rPr>
          <w:rFonts w:hint="eastAsia" w:ascii="仿宋_GB2312" w:eastAsia="仿宋_GB2312"/>
          <w:sz w:val="28"/>
        </w:rPr>
        <w:t xml:space="preserve">   传  真：</w:t>
      </w:r>
      <w:r>
        <w:rPr>
          <w:rFonts w:hint="eastAsia" w:ascii="仿宋_GB2312" w:eastAsia="仿宋_GB2312"/>
          <w:sz w:val="28"/>
          <w:u w:val="single"/>
        </w:rPr>
        <w:t xml:space="preserve">  87055055   </w:t>
      </w:r>
      <w:r>
        <w:rPr>
          <w:rFonts w:hint="eastAsia" w:ascii="仿宋_GB2312" w:eastAsia="仿宋_GB2312"/>
          <w:sz w:val="28"/>
        </w:rPr>
        <w:t xml:space="preserve"> </w:t>
      </w:r>
    </w:p>
    <w:p>
      <w:pPr>
        <w:spacing w:line="560" w:lineRule="exact"/>
        <w:ind w:firstLine="840" w:firstLineChars="300"/>
        <w:rPr>
          <w:rFonts w:ascii="仿宋_GB2312" w:eastAsia="仿宋_GB2312"/>
          <w:sz w:val="28"/>
        </w:rPr>
      </w:pPr>
    </w:p>
    <w:p>
      <w:pPr>
        <w:spacing w:line="560" w:lineRule="exact"/>
        <w:ind w:firstLine="840" w:firstLineChars="300"/>
        <w:rPr>
          <w:rFonts w:ascii="宋体" w:hAnsi="宋体"/>
          <w:sz w:val="28"/>
        </w:rPr>
      </w:pPr>
    </w:p>
    <w:p/>
    <w:p/>
    <w:p/>
    <w:p/>
    <w:p/>
    <w:p/>
    <w:p/>
    <w:p/>
    <w:p/>
    <w:p/>
    <w:p>
      <w:pPr>
        <w:spacing w:line="560" w:lineRule="exact"/>
        <w:ind w:firstLine="840" w:firstLineChars="300"/>
        <w:rPr>
          <w:rFonts w:ascii="仿宋" w:hAnsi="仿宋" w:eastAsia="仿宋" w:cs="仿宋"/>
          <w:sz w:val="28"/>
        </w:rPr>
      </w:pPr>
      <w:r>
        <w:rPr>
          <w:rFonts w:hint="eastAsia" w:ascii="仿宋" w:hAnsi="仿宋" w:eastAsia="仿宋"/>
          <w:color w:val="auto"/>
          <w:sz w:val="28"/>
          <w:lang w:eastAsia="zh-CN"/>
        </w:rPr>
        <w:t>诸暨市牌头镇</w:t>
      </w:r>
      <w:r>
        <w:rPr>
          <w:rFonts w:hint="eastAsia" w:ascii="仿宋" w:hAnsi="仿宋" w:eastAsia="仿宋"/>
          <w:color w:val="auto"/>
          <w:sz w:val="28"/>
        </w:rPr>
        <w:t>项目交易办公室</w:t>
      </w:r>
      <w:r>
        <w:rPr>
          <w:rFonts w:hint="eastAsia" w:ascii="仿宋_GB2312" w:eastAsia="仿宋_GB2312"/>
          <w:color w:val="auto"/>
          <w:sz w:val="28"/>
        </w:rPr>
        <w:t>备案审查意见</w:t>
      </w:r>
      <w:r>
        <w:rPr>
          <w:rFonts w:hint="eastAsia" w:ascii="仿宋" w:hAnsi="仿宋" w:eastAsia="仿宋" w:cs="仿宋"/>
          <w:sz w:val="28"/>
          <w:szCs w:val="28"/>
        </w:rPr>
        <w:t>：</w:t>
      </w:r>
    </w:p>
    <w:p>
      <w:pPr>
        <w:spacing w:line="560" w:lineRule="exact"/>
        <w:ind w:firstLine="840" w:firstLineChars="300"/>
        <w:rPr>
          <w:rFonts w:ascii="仿宋" w:hAnsi="仿宋" w:eastAsia="仿宋" w:cs="仿宋"/>
          <w:sz w:val="28"/>
        </w:rPr>
      </w:pPr>
      <w:r>
        <w:rPr>
          <w:rFonts w:hint="eastAsia" w:ascii="仿宋" w:hAnsi="仿宋" w:eastAsia="仿宋" w:cs="仿宋"/>
          <w:sz w:val="28"/>
          <w:u w:val="single"/>
        </w:rPr>
        <w:t xml:space="preserve">                                           </w:t>
      </w:r>
      <w:r>
        <w:rPr>
          <w:rFonts w:hint="eastAsia" w:ascii="仿宋" w:hAnsi="仿宋" w:eastAsia="仿宋" w:cs="仿宋"/>
          <w:sz w:val="28"/>
        </w:rPr>
        <w:t>（盖章）</w:t>
      </w:r>
    </w:p>
    <w:p>
      <w:pPr>
        <w:spacing w:line="560" w:lineRule="exact"/>
        <w:ind w:firstLine="840" w:firstLineChars="300"/>
        <w:rPr>
          <w:rFonts w:ascii="仿宋" w:hAnsi="仿宋" w:eastAsia="仿宋" w:cs="仿宋"/>
          <w:sz w:val="28"/>
        </w:rPr>
      </w:pPr>
      <w:r>
        <w:rPr>
          <w:rFonts w:hint="eastAsia" w:ascii="仿宋" w:hAnsi="仿宋" w:eastAsia="仿宋" w:cs="仿宋"/>
          <w:sz w:val="28"/>
        </w:rPr>
        <w:t>经办人：</w:t>
      </w:r>
      <w:r>
        <w:rPr>
          <w:rFonts w:hint="eastAsia" w:ascii="仿宋" w:hAnsi="仿宋" w:eastAsia="仿宋" w:cs="仿宋"/>
          <w:sz w:val="28"/>
          <w:u w:val="single"/>
        </w:rPr>
        <w:t xml:space="preserve">                             </w:t>
      </w:r>
      <w:r>
        <w:rPr>
          <w:rFonts w:hint="eastAsia" w:ascii="仿宋" w:hAnsi="仿宋" w:eastAsia="仿宋" w:cs="仿宋"/>
          <w:sz w:val="28"/>
        </w:rPr>
        <w:t>（签字或盖章）</w:t>
      </w:r>
    </w:p>
    <w:p>
      <w:pPr>
        <w:spacing w:line="560" w:lineRule="exact"/>
        <w:ind w:firstLine="840" w:firstLineChars="300"/>
        <w:rPr>
          <w:rFonts w:ascii="仿宋" w:hAnsi="仿宋" w:eastAsia="仿宋" w:cs="仿宋"/>
          <w:sz w:val="28"/>
        </w:rPr>
      </w:pPr>
      <w:r>
        <w:rPr>
          <w:rFonts w:hint="eastAsia" w:ascii="仿宋" w:hAnsi="仿宋" w:eastAsia="仿宋" w:cs="仿宋"/>
          <w:sz w:val="28"/>
        </w:rPr>
        <w:t>日  期：</w:t>
      </w:r>
      <w:r>
        <w:rPr>
          <w:rFonts w:hint="eastAsia" w:ascii="仿宋" w:hAnsi="仿宋" w:eastAsia="仿宋" w:cs="仿宋"/>
          <w:sz w:val="28"/>
          <w:u w:val="single"/>
        </w:rPr>
        <w:t>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w:t>
      </w:r>
    </w:p>
    <w:p>
      <w:pPr>
        <w:pStyle w:val="5"/>
        <w:tabs>
          <w:tab w:val="right" w:leader="dot" w:pos="9240"/>
        </w:tabs>
        <w:rPr>
          <w:rFonts w:ascii="宋体" w:hAnsi="宋体"/>
          <w:b/>
          <w:w w:val="90"/>
          <w:sz w:val="32"/>
          <w:szCs w:val="72"/>
        </w:rPr>
        <w:sectPr>
          <w:footerReference r:id="rId3" w:type="default"/>
          <w:pgSz w:w="11906" w:h="16838"/>
          <w:pgMar w:top="1246" w:right="1286" w:bottom="1440" w:left="1380" w:header="851" w:footer="992" w:gutter="0"/>
          <w:pgNumType w:start="1"/>
          <w:cols w:space="720" w:num="1"/>
          <w:docGrid w:type="lines" w:linePitch="312" w:charSpace="0"/>
        </w:sectPr>
      </w:pPr>
    </w:p>
    <w:p>
      <w:pPr>
        <w:spacing w:afterLines="50"/>
        <w:ind w:firstLine="221" w:firstLineChars="50"/>
        <w:jc w:val="center"/>
        <w:rPr>
          <w:rFonts w:ascii="仿宋_GB2312" w:eastAsia="仿宋_GB2312"/>
          <w:b/>
          <w:bCs/>
          <w:color w:val="000000"/>
          <w:sz w:val="44"/>
          <w:szCs w:val="44"/>
        </w:rPr>
      </w:pPr>
    </w:p>
    <w:p/>
    <w:p>
      <w:pPr>
        <w:spacing w:afterLines="50"/>
        <w:ind w:firstLine="221" w:firstLineChars="50"/>
        <w:jc w:val="center"/>
        <w:rPr>
          <w:rFonts w:ascii="仿宋_GB2312" w:eastAsia="仿宋_GB2312"/>
          <w:b/>
          <w:bCs/>
          <w:color w:val="000000"/>
          <w:sz w:val="44"/>
          <w:szCs w:val="44"/>
        </w:rPr>
      </w:pPr>
      <w:r>
        <w:rPr>
          <w:rFonts w:hint="eastAsia" w:ascii="仿宋_GB2312" w:eastAsia="仿宋_GB2312"/>
          <w:b/>
          <w:bCs/>
          <w:color w:val="000000"/>
          <w:sz w:val="44"/>
          <w:szCs w:val="44"/>
          <w:highlight w:val="none"/>
          <w:lang w:eastAsia="zh-CN"/>
        </w:rPr>
        <w:t>发</w:t>
      </w:r>
      <w:r>
        <w:rPr>
          <w:rFonts w:hint="eastAsia" w:ascii="仿宋_GB2312" w:eastAsia="仿宋_GB2312"/>
          <w:b/>
          <w:bCs/>
          <w:color w:val="000000"/>
          <w:sz w:val="44"/>
          <w:szCs w:val="44"/>
          <w:highlight w:val="none"/>
          <w:lang w:val="en-US" w:eastAsia="zh-CN"/>
        </w:rPr>
        <w:t xml:space="preserve"> </w:t>
      </w:r>
      <w:r>
        <w:rPr>
          <w:rFonts w:hint="eastAsia" w:ascii="仿宋_GB2312" w:eastAsia="仿宋_GB2312"/>
          <w:b/>
          <w:bCs/>
          <w:color w:val="000000"/>
          <w:sz w:val="44"/>
          <w:szCs w:val="44"/>
          <w:highlight w:val="none"/>
          <w:lang w:eastAsia="zh-CN"/>
        </w:rPr>
        <w:t>包</w:t>
      </w:r>
      <w:r>
        <w:rPr>
          <w:rFonts w:hint="eastAsia" w:ascii="仿宋_GB2312" w:eastAsia="仿宋_GB2312"/>
          <w:b/>
          <w:bCs/>
          <w:color w:val="000000"/>
          <w:sz w:val="44"/>
          <w:szCs w:val="44"/>
          <w:highlight w:val="none"/>
          <w:lang w:val="en-US" w:eastAsia="zh-CN"/>
        </w:rPr>
        <w:t xml:space="preserve"> </w:t>
      </w:r>
      <w:r>
        <w:rPr>
          <w:rFonts w:hint="eastAsia" w:ascii="仿宋_GB2312" w:eastAsia="仿宋_GB2312"/>
          <w:b/>
          <w:bCs/>
          <w:color w:val="000000"/>
          <w:sz w:val="44"/>
          <w:szCs w:val="44"/>
          <w:highlight w:val="none"/>
        </w:rPr>
        <w:t>公 告</w:t>
      </w:r>
    </w:p>
    <w:p>
      <w:pPr>
        <w:shd w:val="solid" w:color="FFFFFF" w:fill="auto"/>
        <w:autoSpaceDN w:val="0"/>
        <w:jc w:val="left"/>
        <w:rPr>
          <w:rFonts w:ascii="仿宋_GB2312" w:hAnsi="黑体" w:eastAsia="仿宋_GB2312"/>
          <w:b/>
          <w:color w:val="000000"/>
          <w:sz w:val="32"/>
          <w:szCs w:val="32"/>
          <w:shd w:val="clear" w:color="auto" w:fill="FFFFFF"/>
        </w:rPr>
      </w:pPr>
    </w:p>
    <w:p>
      <w:pPr>
        <w:shd w:val="solid" w:color="FFFFFF" w:fill="auto"/>
        <w:autoSpaceDN w:val="0"/>
        <w:jc w:val="left"/>
        <w:rPr>
          <w:rFonts w:ascii="仿宋_GB2312" w:eastAsia="仿宋_GB2312"/>
          <w:color w:val="000000"/>
          <w:sz w:val="30"/>
          <w:szCs w:val="30"/>
          <w:shd w:val="clear" w:color="auto" w:fill="FFFFFF"/>
        </w:rPr>
      </w:pPr>
      <w:r>
        <w:rPr>
          <w:rFonts w:hint="eastAsia" w:ascii="仿宋_GB2312" w:hAnsi="黑体" w:eastAsia="仿宋_GB2312"/>
          <w:b/>
          <w:color w:val="000000"/>
          <w:sz w:val="32"/>
          <w:szCs w:val="32"/>
          <w:shd w:val="clear" w:color="auto" w:fill="FFFFFF"/>
        </w:rPr>
        <w:t xml:space="preserve">    </w:t>
      </w:r>
      <w:r>
        <w:rPr>
          <w:rFonts w:hint="eastAsia" w:ascii="仿宋_GB2312" w:hAnsi="仿宋_GB2312" w:eastAsia="仿宋_GB2312"/>
          <w:color w:val="000000"/>
          <w:sz w:val="30"/>
          <w:szCs w:val="30"/>
          <w:shd w:val="clear" w:color="auto" w:fill="FFFFFF"/>
        </w:rPr>
        <w:t>根据市松材线虫病防治指挥部的统一安排，今年计划对本镇区域范围内松材线虫病树进行清理工作，现该工程进行公开</w:t>
      </w:r>
      <w:r>
        <w:rPr>
          <w:rFonts w:hint="eastAsia" w:ascii="仿宋_GB2312" w:hAnsi="仿宋_GB2312" w:eastAsia="仿宋_GB2312"/>
          <w:color w:val="000000"/>
          <w:sz w:val="30"/>
          <w:szCs w:val="30"/>
          <w:shd w:val="clear" w:color="auto" w:fill="FFFFFF"/>
          <w:lang w:eastAsia="zh-CN"/>
        </w:rPr>
        <w:t>发包</w:t>
      </w:r>
      <w:r>
        <w:rPr>
          <w:rFonts w:hint="eastAsia" w:ascii="仿宋_GB2312" w:hAnsi="仿宋_GB2312" w:eastAsia="仿宋_GB2312"/>
          <w:color w:val="000000"/>
          <w:sz w:val="30"/>
          <w:szCs w:val="30"/>
          <w:shd w:val="clear" w:color="auto" w:fill="FFFFFF"/>
        </w:rPr>
        <w:t>承包，具体事项公告如下：</w:t>
      </w:r>
    </w:p>
    <w:p>
      <w:pPr>
        <w:shd w:val="solid" w:color="FFFFFF" w:fill="auto"/>
        <w:autoSpaceDN w:val="0"/>
        <w:ind w:firstLine="573"/>
        <w:jc w:val="left"/>
        <w:rPr>
          <w:rFonts w:asci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一、主要工程量：对牌头镇区域内的受松材线虫病危害的松树进行清理，下浮率区间1%-3%，数量按</w:t>
      </w:r>
      <w:r>
        <w:rPr>
          <w:rFonts w:hint="eastAsia" w:ascii="仿宋_GB2312" w:hAnsi="宋体" w:eastAsia="仿宋_GB2312" w:cs="宋体"/>
          <w:sz w:val="30"/>
          <w:szCs w:val="30"/>
        </w:rPr>
        <w:t>市自然资源和规划局</w:t>
      </w:r>
      <w:r>
        <w:rPr>
          <w:rFonts w:hint="eastAsia" w:ascii="仿宋_GB2312" w:hAnsi="仿宋_GB2312" w:eastAsia="仿宋_GB2312"/>
          <w:color w:val="000000"/>
          <w:sz w:val="30"/>
          <w:szCs w:val="30"/>
          <w:shd w:val="clear" w:color="auto" w:fill="FFFFFF"/>
        </w:rPr>
        <w:t>所给清理数量计算</w:t>
      </w:r>
      <w:r>
        <w:rPr>
          <w:rFonts w:hint="eastAsia" w:ascii="仿宋_GB2312" w:hAnsi="仿宋_GB2312" w:eastAsia="仿宋_GB2312"/>
          <w:color w:val="000000"/>
          <w:sz w:val="30"/>
          <w:szCs w:val="30"/>
          <w:highlight w:val="none"/>
          <w:shd w:val="clear" w:color="auto" w:fill="FFFFFF"/>
        </w:rPr>
        <w:t>（预计清理数量为</w:t>
      </w:r>
      <w:r>
        <w:rPr>
          <w:rFonts w:hint="eastAsia" w:ascii="仿宋_GB2312" w:hAnsi="仿宋_GB2312" w:eastAsia="仿宋_GB2312"/>
          <w:color w:val="000000"/>
          <w:sz w:val="30"/>
          <w:szCs w:val="30"/>
          <w:highlight w:val="none"/>
          <w:shd w:val="clear" w:color="auto" w:fill="FFFFFF"/>
          <w:lang w:val="en-US" w:eastAsia="zh-CN"/>
        </w:rPr>
        <w:t>5</w:t>
      </w:r>
      <w:r>
        <w:rPr>
          <w:rFonts w:hint="eastAsia" w:ascii="仿宋_GB2312" w:hAnsi="仿宋_GB2312" w:eastAsia="仿宋_GB2312"/>
          <w:color w:val="000000"/>
          <w:sz w:val="30"/>
          <w:szCs w:val="30"/>
          <w:highlight w:val="none"/>
          <w:shd w:val="clear" w:color="auto" w:fill="FFFFFF"/>
        </w:rPr>
        <w:t>0万公斤，按实际结算）</w:t>
      </w:r>
      <w:r>
        <w:rPr>
          <w:rFonts w:hint="eastAsia" w:ascii="仿宋_GB2312" w:hAnsi="仿宋_GB2312" w:eastAsia="仿宋_GB2312"/>
          <w:color w:val="000000"/>
          <w:sz w:val="30"/>
          <w:szCs w:val="30"/>
          <w:shd w:val="clear" w:color="auto" w:fill="FFFFFF"/>
        </w:rPr>
        <w:t>，费用包括</w:t>
      </w:r>
      <w:r>
        <w:rPr>
          <w:rFonts w:hint="eastAsia" w:ascii="仿宋_GB2312" w:hAnsi="仿宋_GB2312" w:eastAsia="仿宋_GB2312" w:cs="仿宋_GB2312"/>
          <w:bCs/>
          <w:sz w:val="30"/>
          <w:szCs w:val="30"/>
        </w:rPr>
        <w:t>包括技术资料、调查费用、清理人员工资、管理人员工资、运费、数字森防运用、工伤保险费用、税费等涉及本项目所有相关费用</w:t>
      </w:r>
      <w:r>
        <w:rPr>
          <w:rFonts w:hint="eastAsia" w:ascii="仿宋_GB2312" w:hAnsi="仿宋_GB2312" w:eastAsia="仿宋_GB2312"/>
          <w:color w:val="000000"/>
          <w:sz w:val="30"/>
          <w:szCs w:val="30"/>
          <w:shd w:val="clear" w:color="auto" w:fill="FFFFFF"/>
        </w:rPr>
        <w:t>。</w:t>
      </w:r>
    </w:p>
    <w:p>
      <w:pPr>
        <w:shd w:val="solid" w:color="FFFFFF" w:fill="auto"/>
        <w:autoSpaceDN w:val="0"/>
        <w:ind w:firstLine="480"/>
        <w:rPr>
          <w:rFonts w:asci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二、工程名称：</w:t>
      </w:r>
      <w:r>
        <w:rPr>
          <w:rFonts w:hint="eastAsia" w:ascii="仿宋_GB2312" w:hAnsi="仿宋_GB2312" w:eastAsia="仿宋_GB2312"/>
          <w:color w:val="auto"/>
          <w:sz w:val="30"/>
          <w:szCs w:val="30"/>
          <w:shd w:val="clear" w:color="auto" w:fill="FFFFFF"/>
        </w:rPr>
        <w:t>202</w:t>
      </w:r>
      <w:r>
        <w:rPr>
          <w:rFonts w:hint="eastAsia" w:ascii="仿宋_GB2312" w:hAnsi="仿宋_GB2312" w:eastAsia="仿宋_GB2312"/>
          <w:color w:val="auto"/>
          <w:sz w:val="30"/>
          <w:szCs w:val="30"/>
          <w:shd w:val="clear" w:color="auto" w:fill="FFFFFF"/>
          <w:lang w:val="en-US" w:eastAsia="zh-CN"/>
        </w:rPr>
        <w:t>4</w:t>
      </w:r>
      <w:r>
        <w:rPr>
          <w:rFonts w:hint="eastAsia" w:ascii="仿宋_GB2312" w:hAnsi="仿宋_GB2312" w:eastAsia="仿宋_GB2312"/>
          <w:color w:val="auto"/>
          <w:sz w:val="30"/>
          <w:szCs w:val="30"/>
          <w:shd w:val="clear" w:color="auto" w:fill="FFFFFF"/>
        </w:rPr>
        <w:t>-202</w:t>
      </w:r>
      <w:r>
        <w:rPr>
          <w:rFonts w:hint="eastAsia" w:ascii="仿宋_GB2312" w:hAnsi="仿宋_GB2312" w:eastAsia="仿宋_GB2312"/>
          <w:color w:val="auto"/>
          <w:sz w:val="30"/>
          <w:szCs w:val="30"/>
          <w:shd w:val="clear" w:color="auto" w:fill="FFFFFF"/>
          <w:lang w:val="en-US" w:eastAsia="zh-CN"/>
        </w:rPr>
        <w:t>5</w:t>
      </w:r>
      <w:r>
        <w:rPr>
          <w:rFonts w:hint="eastAsia" w:ascii="仿宋_GB2312" w:hAnsi="仿宋_GB2312" w:eastAsia="仿宋_GB2312"/>
          <w:color w:val="auto"/>
          <w:sz w:val="30"/>
          <w:szCs w:val="30"/>
          <w:shd w:val="clear" w:color="auto" w:fill="FFFFFF"/>
        </w:rPr>
        <w:t>年度牌头镇松材线虫病树清理工程</w:t>
      </w:r>
    </w:p>
    <w:p>
      <w:pPr>
        <w:shd w:val="solid" w:color="FFFFFF" w:fill="auto"/>
        <w:autoSpaceDN w:val="0"/>
        <w:ind w:firstLine="480"/>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 xml:space="preserve">三、报名条件：具有林业病虫害防治专业的企业、专业伐木队。 </w:t>
      </w:r>
    </w:p>
    <w:p>
      <w:pPr>
        <w:spacing w:line="360" w:lineRule="auto"/>
        <w:ind w:firstLine="600" w:firstLineChars="200"/>
        <w:jc w:val="left"/>
        <w:rPr>
          <w:rFonts w:ascii="仿宋_GB2312" w:hAnsi="仿宋_GB2312" w:eastAsia="仿宋_GB2312" w:cs="仿宋_GB2312"/>
          <w:bCs/>
          <w:sz w:val="24"/>
          <w:szCs w:val="24"/>
        </w:rPr>
      </w:pPr>
      <w:r>
        <w:rPr>
          <w:rFonts w:hint="eastAsia" w:ascii="仿宋_GB2312" w:hAnsi="仿宋_GB2312" w:eastAsia="仿宋_GB2312"/>
          <w:color w:val="000000"/>
          <w:sz w:val="30"/>
          <w:szCs w:val="30"/>
          <w:shd w:val="clear" w:color="auto" w:fill="FFFFFF"/>
        </w:rPr>
        <w:t>四、</w:t>
      </w:r>
      <w:r>
        <w:rPr>
          <w:rFonts w:hint="eastAsia" w:ascii="仿宋_GB2312" w:hAnsi="仿宋_GB2312" w:eastAsia="仿宋_GB2312"/>
          <w:color w:val="auto"/>
          <w:sz w:val="30"/>
          <w:szCs w:val="30"/>
          <w:highlight w:val="none"/>
          <w:shd w:val="clear" w:color="auto" w:fill="FFFFFF"/>
        </w:rPr>
        <w:t>标底价格：</w:t>
      </w:r>
      <w:r>
        <w:rPr>
          <w:rFonts w:hint="eastAsia" w:ascii="仿宋_GB2312" w:hAnsi="仿宋_GB2312" w:eastAsia="仿宋_GB2312" w:cs="仿宋_GB2312"/>
          <w:bCs/>
          <w:color w:val="auto"/>
          <w:sz w:val="30"/>
          <w:szCs w:val="30"/>
        </w:rPr>
        <w:t>工</w:t>
      </w:r>
      <w:r>
        <w:rPr>
          <w:rFonts w:hint="eastAsia" w:ascii="仿宋_GB2312" w:hAnsi="仿宋_GB2312" w:eastAsia="仿宋_GB2312" w:cs="仿宋_GB2312"/>
          <w:bCs/>
          <w:sz w:val="30"/>
          <w:szCs w:val="30"/>
        </w:rPr>
        <w:t>程承包</w:t>
      </w:r>
      <w:r>
        <w:rPr>
          <w:rFonts w:hint="eastAsia" w:ascii="仿宋_GB2312" w:hAnsi="仿宋_GB2312" w:eastAsia="仿宋_GB2312" w:cs="仿宋_GB2312"/>
          <w:bCs/>
          <w:sz w:val="30"/>
          <w:szCs w:val="30"/>
          <w:u w:val="single"/>
        </w:rPr>
        <w:t>组合价(即清理单价扣除疫木处置单价）</w:t>
      </w:r>
      <w:r>
        <w:rPr>
          <w:rFonts w:hint="eastAsia" w:ascii="仿宋_GB2312" w:hAnsi="仿宋_GB2312" w:eastAsia="仿宋_GB2312" w:cs="仿宋_GB2312"/>
          <w:bCs/>
          <w:sz w:val="30"/>
          <w:szCs w:val="30"/>
        </w:rPr>
        <w:t>价格：按照枯死松树（包括枝桠）采伐下山运达诸暨市疫木定点处理厂的重量计算，</w:t>
      </w:r>
      <w:r>
        <w:rPr>
          <w:rFonts w:hint="eastAsia" w:ascii="仿宋_GB2312" w:hAnsi="仿宋_GB2312" w:eastAsia="仿宋_GB2312"/>
          <w:bCs/>
          <w:sz w:val="30"/>
          <w:szCs w:val="30"/>
        </w:rPr>
        <w:t>每公斤</w:t>
      </w:r>
      <w:r>
        <w:rPr>
          <w:rFonts w:hint="eastAsia" w:ascii="仿宋_GB2312" w:hAnsi="仿宋_GB2312" w:eastAsia="仿宋_GB2312"/>
          <w:bCs/>
          <w:sz w:val="30"/>
          <w:szCs w:val="30"/>
          <w:u w:val="single"/>
        </w:rPr>
        <w:t>0.70</w:t>
      </w:r>
      <w:r>
        <w:rPr>
          <w:rFonts w:hint="eastAsia" w:ascii="仿宋_GB2312" w:hAnsi="仿宋_GB2312" w:eastAsia="仿宋_GB2312"/>
          <w:bCs/>
          <w:sz w:val="30"/>
          <w:szCs w:val="30"/>
        </w:rPr>
        <w:t>元。</w:t>
      </w:r>
    </w:p>
    <w:p>
      <w:pPr>
        <w:shd w:val="solid" w:color="FFFFFF" w:fill="auto"/>
        <w:autoSpaceDN w:val="0"/>
        <w:ind w:firstLine="600" w:firstLineChars="200"/>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 xml:space="preserve">五、完工期限： </w:t>
      </w:r>
      <w:r>
        <w:rPr>
          <w:rFonts w:hint="eastAsia" w:ascii="仿宋_GB2312" w:hAnsi="仿宋_GB2312" w:eastAsia="仿宋_GB2312"/>
          <w:color w:val="000000"/>
          <w:sz w:val="30"/>
          <w:szCs w:val="30"/>
          <w:highlight w:val="none"/>
          <w:shd w:val="clear" w:color="auto" w:fill="FFFFFF"/>
        </w:rPr>
        <w:t>202</w:t>
      </w:r>
      <w:r>
        <w:rPr>
          <w:rFonts w:hint="eastAsia" w:ascii="仿宋_GB2312" w:hAnsi="仿宋_GB2312" w:eastAsia="仿宋_GB2312"/>
          <w:color w:val="000000"/>
          <w:sz w:val="30"/>
          <w:szCs w:val="30"/>
          <w:highlight w:val="none"/>
          <w:shd w:val="clear" w:color="auto" w:fill="FFFFFF"/>
          <w:lang w:val="en-US" w:eastAsia="zh-CN"/>
        </w:rPr>
        <w:t>5</w:t>
      </w:r>
      <w:r>
        <w:rPr>
          <w:rFonts w:hint="eastAsia" w:ascii="仿宋_GB2312" w:hAnsi="仿宋_GB2312" w:eastAsia="仿宋_GB2312"/>
          <w:color w:val="000000"/>
          <w:sz w:val="30"/>
          <w:szCs w:val="30"/>
          <w:highlight w:val="none"/>
          <w:shd w:val="clear" w:color="auto" w:fill="FFFFFF"/>
        </w:rPr>
        <w:t>年</w:t>
      </w:r>
      <w:r>
        <w:rPr>
          <w:rFonts w:hint="eastAsia" w:ascii="仿宋_GB2312" w:hAnsi="仿宋_GB2312" w:eastAsia="仿宋_GB2312"/>
          <w:color w:val="000000"/>
          <w:sz w:val="30"/>
          <w:szCs w:val="30"/>
          <w:shd w:val="clear" w:color="auto" w:fill="FFFFFF"/>
        </w:rPr>
        <w:t>3月31日前必须完成。</w:t>
      </w:r>
    </w:p>
    <w:p>
      <w:pPr>
        <w:shd w:val="solid" w:color="FFFFFF" w:fill="auto"/>
        <w:autoSpaceDN w:val="0"/>
        <w:ind w:right="-624" w:rightChars="-297" w:firstLine="600" w:firstLineChars="200"/>
        <w:rPr>
          <w:rFonts w:ascii="仿宋_GB2312" w:eastAsia="仿宋_GB2312"/>
          <w:color w:val="000000"/>
          <w:spacing w:val="-20"/>
          <w:sz w:val="30"/>
          <w:szCs w:val="30"/>
          <w:shd w:val="clear" w:color="auto" w:fill="FFFFFF"/>
        </w:rPr>
      </w:pPr>
      <w:r>
        <w:rPr>
          <w:rFonts w:hint="eastAsia" w:ascii="仿宋_GB2312" w:hAnsi="仿宋_GB2312" w:eastAsia="仿宋_GB2312"/>
          <w:color w:val="000000"/>
          <w:sz w:val="30"/>
          <w:szCs w:val="30"/>
          <w:shd w:val="clear" w:color="auto" w:fill="FFFFFF"/>
        </w:rPr>
        <w:t>六、</w:t>
      </w:r>
      <w:r>
        <w:rPr>
          <w:rFonts w:hint="eastAsia" w:ascii="仿宋_GB2312" w:hAnsi="仿宋_GB2312" w:eastAsia="仿宋_GB2312" w:cs="仿宋_GB2312"/>
          <w:bCs/>
          <w:sz w:val="30"/>
          <w:szCs w:val="30"/>
          <w:lang w:val="en-US" w:eastAsia="zh-CN"/>
        </w:rPr>
        <w:t>公告时间</w:t>
      </w:r>
      <w:r>
        <w:rPr>
          <w:rFonts w:hint="eastAsia" w:ascii="仿宋_GB2312" w:hAnsi="仿宋_GB2312" w:eastAsia="仿宋_GB2312"/>
          <w:color w:val="000000"/>
          <w:sz w:val="30"/>
          <w:szCs w:val="30"/>
          <w:shd w:val="clear" w:color="auto" w:fill="FFFFFF"/>
        </w:rPr>
        <w:t>：</w:t>
      </w:r>
      <w:r>
        <w:rPr>
          <w:rFonts w:hint="eastAsia" w:ascii="仿宋_GB2312" w:hAnsi="仿宋_GB2312" w:eastAsia="仿宋_GB2312"/>
          <w:color w:val="000000"/>
          <w:spacing w:val="-20"/>
          <w:sz w:val="30"/>
          <w:szCs w:val="30"/>
          <w:u w:val="single"/>
          <w:shd w:val="clear" w:color="auto" w:fill="FFFFFF"/>
        </w:rPr>
        <w:t>202</w:t>
      </w:r>
      <w:r>
        <w:rPr>
          <w:rFonts w:hint="eastAsia" w:ascii="仿宋_GB2312" w:hAnsi="仿宋_GB2312" w:eastAsia="仿宋_GB2312"/>
          <w:color w:val="000000"/>
          <w:spacing w:val="-20"/>
          <w:sz w:val="30"/>
          <w:szCs w:val="30"/>
          <w:u w:val="single"/>
          <w:shd w:val="clear" w:color="auto" w:fill="FFFFFF"/>
          <w:lang w:val="en-US" w:eastAsia="zh-CN"/>
        </w:rPr>
        <w:t>4</w:t>
      </w:r>
      <w:r>
        <w:rPr>
          <w:rFonts w:hint="eastAsia" w:ascii="仿宋_GB2312" w:hAnsi="仿宋_GB2312" w:eastAsia="仿宋_GB2312"/>
          <w:color w:val="000000"/>
          <w:spacing w:val="-20"/>
          <w:sz w:val="30"/>
          <w:szCs w:val="30"/>
          <w:u w:val="single"/>
          <w:shd w:val="clear" w:color="auto" w:fill="FFFFFF"/>
        </w:rPr>
        <w:t>年</w:t>
      </w:r>
      <w:r>
        <w:rPr>
          <w:rFonts w:hint="eastAsia" w:ascii="仿宋_GB2312" w:hAnsi="仿宋_GB2312" w:eastAsia="仿宋_GB2312"/>
          <w:color w:val="000000"/>
          <w:spacing w:val="-20"/>
          <w:sz w:val="30"/>
          <w:szCs w:val="30"/>
          <w:u w:val="single"/>
          <w:shd w:val="clear" w:color="auto" w:fill="FFFFFF"/>
          <w:lang w:val="en-US" w:eastAsia="zh-CN"/>
        </w:rPr>
        <w:t>10</w:t>
      </w:r>
      <w:r>
        <w:rPr>
          <w:rFonts w:hint="eastAsia" w:ascii="仿宋_GB2312" w:hAnsi="仿宋_GB2312" w:eastAsia="仿宋_GB2312"/>
          <w:color w:val="000000"/>
          <w:spacing w:val="-20"/>
          <w:sz w:val="30"/>
          <w:szCs w:val="30"/>
          <w:u w:val="single"/>
          <w:shd w:val="clear" w:color="auto" w:fill="FFFFFF"/>
        </w:rPr>
        <w:t>月</w:t>
      </w:r>
      <w:r>
        <w:rPr>
          <w:rFonts w:hint="eastAsia" w:ascii="仿宋_GB2312" w:hAnsi="仿宋_GB2312" w:eastAsia="仿宋_GB2312"/>
          <w:color w:val="000000"/>
          <w:spacing w:val="-20"/>
          <w:sz w:val="30"/>
          <w:szCs w:val="30"/>
          <w:u w:val="single"/>
          <w:shd w:val="clear" w:color="auto" w:fill="FFFFFF"/>
          <w:lang w:val="en-US" w:eastAsia="zh-CN"/>
        </w:rPr>
        <w:t>17</w:t>
      </w:r>
      <w:r>
        <w:rPr>
          <w:rFonts w:hint="eastAsia" w:ascii="仿宋_GB2312" w:hAnsi="仿宋_GB2312" w:eastAsia="仿宋_GB2312"/>
          <w:color w:val="000000"/>
          <w:spacing w:val="-20"/>
          <w:sz w:val="30"/>
          <w:szCs w:val="30"/>
          <w:u w:val="single"/>
          <w:shd w:val="clear" w:color="auto" w:fill="FFFFFF"/>
        </w:rPr>
        <w:t>日8:30时至202</w:t>
      </w:r>
      <w:r>
        <w:rPr>
          <w:rFonts w:hint="eastAsia" w:ascii="仿宋_GB2312" w:hAnsi="仿宋_GB2312" w:eastAsia="仿宋_GB2312"/>
          <w:color w:val="000000"/>
          <w:spacing w:val="-20"/>
          <w:sz w:val="30"/>
          <w:szCs w:val="30"/>
          <w:u w:val="single"/>
          <w:shd w:val="clear" w:color="auto" w:fill="FFFFFF"/>
          <w:lang w:val="en-US" w:eastAsia="zh-CN"/>
        </w:rPr>
        <w:t>4</w:t>
      </w:r>
      <w:r>
        <w:rPr>
          <w:rFonts w:hint="eastAsia" w:ascii="仿宋_GB2312" w:hAnsi="仿宋_GB2312" w:eastAsia="仿宋_GB2312"/>
          <w:color w:val="000000"/>
          <w:spacing w:val="-20"/>
          <w:sz w:val="30"/>
          <w:szCs w:val="30"/>
          <w:u w:val="single"/>
          <w:shd w:val="clear" w:color="auto" w:fill="FFFFFF"/>
        </w:rPr>
        <w:t>年</w:t>
      </w:r>
      <w:r>
        <w:rPr>
          <w:rFonts w:hint="eastAsia" w:ascii="仿宋_GB2312" w:hAnsi="仿宋_GB2312" w:eastAsia="仿宋_GB2312"/>
          <w:color w:val="000000"/>
          <w:spacing w:val="-20"/>
          <w:sz w:val="30"/>
          <w:szCs w:val="30"/>
          <w:u w:val="single"/>
          <w:shd w:val="clear" w:color="auto" w:fill="FFFFFF"/>
          <w:lang w:val="en-US" w:eastAsia="zh-CN"/>
        </w:rPr>
        <w:t>10</w:t>
      </w:r>
      <w:r>
        <w:rPr>
          <w:rFonts w:hint="eastAsia" w:ascii="仿宋_GB2312" w:hAnsi="仿宋_GB2312" w:eastAsia="仿宋_GB2312"/>
          <w:color w:val="000000"/>
          <w:spacing w:val="-20"/>
          <w:sz w:val="30"/>
          <w:szCs w:val="30"/>
          <w:u w:val="single"/>
          <w:shd w:val="clear" w:color="auto" w:fill="FFFFFF"/>
        </w:rPr>
        <w:t>月</w:t>
      </w:r>
      <w:r>
        <w:rPr>
          <w:rFonts w:hint="eastAsia" w:ascii="仿宋_GB2312" w:hAnsi="仿宋_GB2312" w:eastAsia="仿宋_GB2312"/>
          <w:color w:val="000000"/>
          <w:spacing w:val="-20"/>
          <w:sz w:val="30"/>
          <w:szCs w:val="30"/>
          <w:u w:val="single"/>
          <w:shd w:val="clear" w:color="auto" w:fill="FFFFFF"/>
          <w:lang w:val="en-US" w:eastAsia="zh-CN"/>
        </w:rPr>
        <w:t>23</w:t>
      </w:r>
      <w:r>
        <w:rPr>
          <w:rFonts w:hint="eastAsia" w:ascii="仿宋_GB2312" w:hAnsi="仿宋_GB2312" w:eastAsia="仿宋_GB2312"/>
          <w:color w:val="000000"/>
          <w:spacing w:val="-20"/>
          <w:sz w:val="30"/>
          <w:szCs w:val="30"/>
          <w:u w:val="single"/>
          <w:shd w:val="clear" w:color="auto" w:fill="FFFFFF"/>
        </w:rPr>
        <w:t xml:space="preserve">日17：00时止 </w:t>
      </w:r>
    </w:p>
    <w:p>
      <w:pPr>
        <w:shd w:val="solid" w:color="FFFFFF" w:fill="auto"/>
        <w:tabs>
          <w:tab w:val="left" w:pos="471"/>
        </w:tabs>
        <w:autoSpaceDN w:val="0"/>
        <w:ind w:firstLine="600" w:firstLineChars="200"/>
        <w:rPr>
          <w:rFonts w:asci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七</w:t>
      </w:r>
      <w:r>
        <w:rPr>
          <w:rFonts w:hint="eastAsia" w:ascii="仿宋_GB2312" w:hAnsi="仿宋_GB2312" w:eastAsia="仿宋_GB2312"/>
          <w:color w:val="auto"/>
          <w:sz w:val="30"/>
          <w:szCs w:val="30"/>
          <w:highlight w:val="none"/>
          <w:shd w:val="clear" w:color="auto" w:fill="FFFFFF"/>
        </w:rPr>
        <w:t>、</w:t>
      </w:r>
      <w:r>
        <w:rPr>
          <w:rFonts w:hint="eastAsia" w:ascii="仿宋_GB2312" w:hAnsi="仿宋_GB2312" w:eastAsia="仿宋_GB2312" w:cs="仿宋_GB2312"/>
          <w:bCs/>
          <w:color w:val="auto"/>
          <w:sz w:val="30"/>
          <w:szCs w:val="30"/>
          <w:highlight w:val="none"/>
          <w:lang w:val="en-US" w:eastAsia="zh-CN"/>
        </w:rPr>
        <w:t>竞包时间</w:t>
      </w:r>
      <w:r>
        <w:rPr>
          <w:rFonts w:hint="eastAsia" w:ascii="仿宋_GB2312" w:hAnsi="仿宋_GB2312" w:eastAsia="仿宋_GB2312"/>
          <w:color w:val="auto"/>
          <w:sz w:val="30"/>
          <w:szCs w:val="30"/>
          <w:highlight w:val="none"/>
          <w:shd w:val="clear" w:color="auto" w:fill="FFFFFF"/>
        </w:rPr>
        <w:t>：</w:t>
      </w:r>
      <w:r>
        <w:rPr>
          <w:rFonts w:hint="eastAsia" w:ascii="仿宋_GB2312" w:hAnsi="仿宋_GB2312" w:eastAsia="仿宋_GB2312"/>
          <w:color w:val="000000"/>
          <w:sz w:val="30"/>
          <w:szCs w:val="30"/>
          <w:u w:val="single"/>
          <w:shd w:val="clear" w:color="auto" w:fill="FFFFFF"/>
        </w:rPr>
        <w:t>202</w:t>
      </w:r>
      <w:r>
        <w:rPr>
          <w:rFonts w:hint="eastAsia" w:ascii="仿宋_GB2312" w:hAnsi="仿宋_GB2312" w:eastAsia="仿宋_GB2312"/>
          <w:color w:val="000000"/>
          <w:sz w:val="30"/>
          <w:szCs w:val="30"/>
          <w:u w:val="single"/>
          <w:shd w:val="clear" w:color="auto" w:fill="FFFFFF"/>
          <w:lang w:val="en-US" w:eastAsia="zh-CN"/>
        </w:rPr>
        <w:t>4</w:t>
      </w:r>
      <w:r>
        <w:rPr>
          <w:rFonts w:hint="eastAsia" w:ascii="仿宋_GB2312" w:hAnsi="仿宋_GB2312" w:eastAsia="仿宋_GB2312"/>
          <w:color w:val="000000"/>
          <w:sz w:val="30"/>
          <w:szCs w:val="30"/>
          <w:u w:val="single"/>
          <w:shd w:val="clear" w:color="auto" w:fill="FFFFFF"/>
        </w:rPr>
        <w:t>年</w:t>
      </w:r>
      <w:r>
        <w:rPr>
          <w:rFonts w:hint="eastAsia" w:ascii="仿宋_GB2312" w:hAnsi="仿宋_GB2312" w:eastAsia="仿宋_GB2312"/>
          <w:color w:val="000000"/>
          <w:sz w:val="30"/>
          <w:szCs w:val="30"/>
          <w:u w:val="single"/>
          <w:shd w:val="clear" w:color="auto" w:fill="FFFFFF"/>
          <w:lang w:val="en-US" w:eastAsia="zh-CN"/>
        </w:rPr>
        <w:t>10</w:t>
      </w:r>
      <w:r>
        <w:rPr>
          <w:rFonts w:hint="eastAsia" w:ascii="仿宋_GB2312" w:hAnsi="仿宋_GB2312" w:eastAsia="仿宋_GB2312"/>
          <w:color w:val="000000"/>
          <w:sz w:val="30"/>
          <w:szCs w:val="30"/>
          <w:u w:val="single"/>
          <w:shd w:val="clear" w:color="auto" w:fill="FFFFFF"/>
        </w:rPr>
        <w:t>月</w:t>
      </w:r>
      <w:r>
        <w:rPr>
          <w:rFonts w:hint="eastAsia" w:ascii="仿宋_GB2312" w:hAnsi="仿宋_GB2312" w:eastAsia="仿宋_GB2312"/>
          <w:color w:val="000000"/>
          <w:sz w:val="30"/>
          <w:szCs w:val="30"/>
          <w:u w:val="single"/>
          <w:shd w:val="clear" w:color="auto" w:fill="FFFFFF"/>
          <w:lang w:val="en-US" w:eastAsia="zh-CN"/>
        </w:rPr>
        <w:t>23</w:t>
      </w:r>
      <w:r>
        <w:rPr>
          <w:rFonts w:hint="eastAsia" w:ascii="仿宋_GB2312" w:hAnsi="仿宋_GB2312" w:eastAsia="仿宋_GB2312"/>
          <w:color w:val="000000"/>
          <w:sz w:val="30"/>
          <w:szCs w:val="30"/>
          <w:u w:val="single"/>
          <w:shd w:val="clear" w:color="auto" w:fill="FFFFFF"/>
        </w:rPr>
        <w:t>日</w:t>
      </w:r>
      <w:r>
        <w:rPr>
          <w:rFonts w:hint="eastAsia" w:ascii="仿宋_GB2312" w:hAnsi="仿宋_GB2312" w:eastAsia="仿宋_GB2312"/>
          <w:color w:val="000000"/>
          <w:sz w:val="30"/>
          <w:szCs w:val="30"/>
          <w:u w:val="single"/>
          <w:shd w:val="clear" w:color="auto" w:fill="FFFFFF"/>
          <w:lang w:val="en-US" w:eastAsia="zh-CN"/>
        </w:rPr>
        <w:t>15:00</w:t>
      </w:r>
      <w:r>
        <w:rPr>
          <w:rFonts w:hint="eastAsia" w:ascii="仿宋_GB2312" w:hAnsi="仿宋_GB2312" w:eastAsia="仿宋_GB2312"/>
          <w:color w:val="000000"/>
          <w:sz w:val="30"/>
          <w:szCs w:val="30"/>
          <w:u w:val="single"/>
          <w:shd w:val="clear" w:color="auto" w:fill="FFFFFF"/>
        </w:rPr>
        <w:t xml:space="preserve">时 </w:t>
      </w:r>
    </w:p>
    <w:p>
      <w:pPr>
        <w:shd w:val="solid" w:color="FFFFFF" w:fill="auto"/>
        <w:autoSpaceDN w:val="0"/>
        <w:ind w:firstLine="600" w:firstLineChars="200"/>
        <w:rPr>
          <w:rFonts w:ascii="仿宋_GB2312" w:hAnsi="仿宋_GB2312" w:eastAsia="仿宋_GB2312"/>
          <w:color w:val="000000"/>
          <w:sz w:val="30"/>
          <w:szCs w:val="30"/>
          <w:shd w:val="clear" w:color="auto" w:fill="FFFFFF"/>
        </w:rPr>
      </w:pPr>
      <w:r>
        <w:rPr>
          <w:rFonts w:hint="eastAsia" w:ascii="仿宋_GB2312" w:hAnsi="仿宋_GB2312" w:eastAsia="仿宋_GB2312"/>
          <w:color w:val="000000"/>
          <w:sz w:val="30"/>
          <w:szCs w:val="30"/>
          <w:shd w:val="clear" w:color="auto" w:fill="FFFFFF"/>
        </w:rPr>
        <w:t>八、</w:t>
      </w:r>
      <w:r>
        <w:rPr>
          <w:rFonts w:hint="eastAsia" w:ascii="仿宋_GB2312" w:hAnsi="仿宋_GB2312" w:eastAsia="仿宋_GB2312" w:cs="仿宋_GB2312"/>
          <w:bCs/>
          <w:sz w:val="30"/>
          <w:szCs w:val="30"/>
          <w:highlight w:val="none"/>
          <w:lang w:val="en-US" w:eastAsia="zh-CN"/>
        </w:rPr>
        <w:t>竞包地点</w:t>
      </w:r>
      <w:r>
        <w:rPr>
          <w:rFonts w:hint="eastAsia" w:ascii="仿宋_GB2312" w:hAnsi="仿宋_GB2312" w:eastAsia="仿宋_GB2312"/>
          <w:color w:val="000000"/>
          <w:sz w:val="30"/>
          <w:szCs w:val="30"/>
          <w:highlight w:val="none"/>
          <w:shd w:val="clear" w:color="auto" w:fill="FFFFFF"/>
        </w:rPr>
        <w:t>：</w:t>
      </w:r>
      <w:r>
        <w:rPr>
          <w:rFonts w:hint="eastAsia" w:ascii="仿宋_GB2312" w:hAnsi="仿宋_GB2312" w:eastAsia="仿宋_GB2312"/>
          <w:color w:val="000000"/>
          <w:sz w:val="30"/>
          <w:szCs w:val="30"/>
          <w:shd w:val="clear" w:color="auto" w:fill="FFFFFF"/>
        </w:rPr>
        <w:t>牌头镇人民政府</w:t>
      </w:r>
      <w:r>
        <w:rPr>
          <w:rFonts w:hint="eastAsia" w:ascii="仿宋_GB2312" w:hAnsi="仿宋_GB2312" w:eastAsia="仿宋_GB2312" w:cs="Times New Roman"/>
          <w:color w:val="000000"/>
          <w:sz w:val="30"/>
          <w:szCs w:val="30"/>
          <w:u w:val="none"/>
          <w:shd w:val="clear" w:color="auto" w:fill="FFFFFF"/>
          <w:lang w:val="en-US" w:eastAsia="zh-CN"/>
        </w:rPr>
        <w:t>4楼414竞包室</w:t>
      </w:r>
    </w:p>
    <w:p>
      <w:pPr>
        <w:shd w:val="solid" w:color="FFFFFF" w:fill="auto"/>
        <w:autoSpaceDN w:val="0"/>
        <w:ind w:firstLine="600" w:firstLineChars="200"/>
        <w:rPr>
          <w:rFonts w:ascii="仿宋_GB2312" w:hAnsi="仿宋_GB2312" w:eastAsia="仿宋_GB2312"/>
          <w:sz w:val="30"/>
          <w:szCs w:val="30"/>
          <w:shd w:val="clear" w:color="auto" w:fill="FFFFFF"/>
        </w:rPr>
      </w:pPr>
      <w:r>
        <w:rPr>
          <w:rFonts w:hint="eastAsia" w:ascii="仿宋_GB2312" w:hAnsi="仿宋_GB2312" w:eastAsia="仿宋_GB2312"/>
          <w:sz w:val="30"/>
          <w:szCs w:val="30"/>
          <w:shd w:val="clear" w:color="auto" w:fill="FFFFFF"/>
        </w:rPr>
        <w:t>九、参加人员：法定代表人或委托代理人</w:t>
      </w:r>
    </w:p>
    <w:p>
      <w:pPr>
        <w:shd w:val="solid" w:color="FFFFFF" w:fill="auto"/>
        <w:autoSpaceDN w:val="0"/>
        <w:ind w:firstLine="600" w:firstLineChars="200"/>
        <w:rPr>
          <w:rFonts w:ascii="仿宋_GB2312" w:hAnsi="仿宋_GB2312" w:eastAsia="仿宋_GB2312"/>
          <w:sz w:val="30"/>
          <w:szCs w:val="30"/>
          <w:highlight w:val="yellow"/>
        </w:rPr>
      </w:pPr>
      <w:r>
        <w:rPr>
          <w:rFonts w:hint="eastAsia" w:ascii="仿宋_GB2312" w:hAnsi="仿宋_GB2312" w:eastAsia="仿宋_GB2312"/>
          <w:sz w:val="30"/>
          <w:szCs w:val="30"/>
        </w:rPr>
        <w:t>十</w:t>
      </w:r>
      <w:r>
        <w:rPr>
          <w:rFonts w:hint="eastAsia" w:ascii="仿宋_GB2312" w:hAnsi="仿宋_GB2312" w:eastAsia="仿宋_GB2312"/>
          <w:sz w:val="30"/>
          <w:szCs w:val="30"/>
          <w:highlight w:val="none"/>
        </w:rPr>
        <w:t>、</w:t>
      </w:r>
      <w:r>
        <w:rPr>
          <w:rFonts w:hint="eastAsia" w:ascii="仿宋_GB2312" w:hAnsi="仿宋_GB2312" w:eastAsia="仿宋_GB2312" w:cs="仿宋_GB2312"/>
          <w:bCs/>
          <w:sz w:val="30"/>
          <w:szCs w:val="30"/>
          <w:highlight w:val="none"/>
          <w:lang w:val="en-US" w:eastAsia="zh-CN"/>
        </w:rPr>
        <w:t>竞包</w:t>
      </w:r>
      <w:r>
        <w:rPr>
          <w:rFonts w:hint="eastAsia" w:ascii="仿宋_GB2312" w:hAnsi="仿宋_GB2312" w:eastAsia="仿宋_GB2312"/>
          <w:sz w:val="30"/>
          <w:szCs w:val="30"/>
          <w:highlight w:val="none"/>
        </w:rPr>
        <w:t>时需提交以下资</w:t>
      </w:r>
      <w:r>
        <w:rPr>
          <w:rFonts w:hint="eastAsia" w:ascii="仿宋_GB2312" w:hAnsi="仿宋_GB2312" w:eastAsia="仿宋_GB2312"/>
          <w:color w:val="auto"/>
          <w:sz w:val="30"/>
          <w:szCs w:val="30"/>
          <w:highlight w:val="none"/>
        </w:rPr>
        <w:t>料：营业执照原件及加盖投标人公章的营业执照复印件、单位介绍信、法定代表人身份证原件或委托代理人身份证原件及授权委托</w:t>
      </w:r>
      <w:r>
        <w:rPr>
          <w:rFonts w:hint="eastAsia" w:ascii="仿宋_GB2312" w:hAnsi="仿宋_GB2312" w:eastAsia="仿宋_GB2312"/>
          <w:sz w:val="30"/>
          <w:szCs w:val="30"/>
          <w:highlight w:val="none"/>
        </w:rPr>
        <w:t>书，投标保</w:t>
      </w:r>
      <w:r>
        <w:rPr>
          <w:rFonts w:hint="eastAsia" w:ascii="仿宋_GB2312" w:hAnsi="仿宋_GB2312" w:eastAsia="仿宋_GB2312"/>
          <w:color w:val="auto"/>
          <w:sz w:val="30"/>
          <w:szCs w:val="30"/>
          <w:highlight w:val="none"/>
        </w:rPr>
        <w:t>证金凭证(以</w:t>
      </w:r>
      <w:r>
        <w:rPr>
          <w:rFonts w:hint="eastAsia" w:ascii="仿宋_GB2312" w:hAnsi="仿宋_GB2312" w:eastAsia="仿宋_GB2312"/>
          <w:sz w:val="30"/>
          <w:szCs w:val="30"/>
          <w:highlight w:val="none"/>
        </w:rPr>
        <w:t>银行本票的形式提供)。</w:t>
      </w:r>
    </w:p>
    <w:p>
      <w:pPr>
        <w:shd w:val="solid" w:color="FFFFFF" w:fill="auto"/>
        <w:autoSpaceDN w:val="0"/>
        <w:ind w:firstLine="600" w:firstLineChars="200"/>
        <w:rPr>
          <w:rFonts w:ascii="仿宋_GB2312" w:hAnsi="仿宋_GB2312" w:eastAsia="仿宋_GB2312"/>
          <w:sz w:val="30"/>
          <w:szCs w:val="30"/>
          <w:highlight w:val="none"/>
        </w:rPr>
      </w:pPr>
      <w:r>
        <w:rPr>
          <w:rFonts w:hint="eastAsia" w:ascii="仿宋_GB2312" w:hAnsi="仿宋_GB2312" w:eastAsia="仿宋_GB2312"/>
          <w:sz w:val="30"/>
          <w:szCs w:val="30"/>
          <w:shd w:val="clear" w:color="auto" w:fill="FFFFFF"/>
        </w:rPr>
        <w:t>十一、</w:t>
      </w:r>
      <w:r>
        <w:rPr>
          <w:rFonts w:hint="eastAsia" w:ascii="仿宋_GB2312" w:hAnsi="仿宋_GB2312" w:eastAsia="仿宋_GB2312"/>
          <w:sz w:val="30"/>
          <w:szCs w:val="30"/>
          <w:highlight w:val="none"/>
          <w:shd w:val="clear" w:color="auto" w:fill="FFFFFF"/>
        </w:rPr>
        <w:t>定</w:t>
      </w:r>
      <w:r>
        <w:rPr>
          <w:rFonts w:hint="eastAsia" w:ascii="仿宋_GB2312" w:hAnsi="仿宋_GB2312" w:eastAsia="仿宋_GB2312"/>
          <w:sz w:val="30"/>
          <w:szCs w:val="30"/>
          <w:highlight w:val="none"/>
          <w:shd w:val="clear" w:color="auto" w:fill="FFFFFF"/>
          <w:lang w:val="en-US" w:eastAsia="zh-CN"/>
        </w:rPr>
        <w:t>包</w:t>
      </w:r>
      <w:r>
        <w:rPr>
          <w:rFonts w:hint="eastAsia" w:ascii="仿宋_GB2312" w:hAnsi="仿宋_GB2312" w:eastAsia="仿宋_GB2312"/>
          <w:sz w:val="30"/>
          <w:szCs w:val="30"/>
          <w:highlight w:val="none"/>
          <w:shd w:val="clear" w:color="auto" w:fill="FFFFFF"/>
        </w:rPr>
        <w:t>方式：</w:t>
      </w:r>
      <w:r>
        <w:rPr>
          <w:rFonts w:hint="eastAsia" w:ascii="仿宋_GB2312" w:hAnsi="仿宋_GB2312" w:eastAsia="仿宋_GB2312"/>
          <w:sz w:val="30"/>
          <w:szCs w:val="30"/>
          <w:highlight w:val="none"/>
        </w:rPr>
        <w:t>造价下浮率计分法（简易程序）</w:t>
      </w:r>
    </w:p>
    <w:p>
      <w:pPr>
        <w:shd w:val="solid" w:color="FFFFFF" w:fill="auto"/>
        <w:autoSpaceDN w:val="0"/>
        <w:ind w:firstLine="600" w:firstLineChars="200"/>
        <w:rPr>
          <w:rFonts w:ascii="仿宋_GB2312" w:hAnsi="仿宋_GB2312" w:eastAsia="仿宋_GB2312"/>
          <w:sz w:val="30"/>
          <w:szCs w:val="30"/>
        </w:rPr>
      </w:pPr>
      <w:r>
        <w:rPr>
          <w:rFonts w:hint="eastAsia" w:ascii="仿宋_GB2312" w:hAnsi="仿宋_GB2312" w:eastAsia="仿宋_GB2312"/>
          <w:sz w:val="30"/>
          <w:szCs w:val="30"/>
          <w:highlight w:val="none"/>
        </w:rPr>
        <w:t>（1）在</w:t>
      </w:r>
      <w:r>
        <w:rPr>
          <w:rFonts w:hint="eastAsia" w:ascii="仿宋_GB2312" w:hAnsi="仿宋_GB2312" w:eastAsia="仿宋_GB2312"/>
          <w:sz w:val="30"/>
          <w:szCs w:val="30"/>
          <w:highlight w:val="none"/>
          <w:lang w:eastAsia="zh-CN"/>
        </w:rPr>
        <w:t>发包</w:t>
      </w:r>
      <w:r>
        <w:rPr>
          <w:rFonts w:hint="eastAsia" w:ascii="仿宋_GB2312" w:hAnsi="仿宋_GB2312" w:eastAsia="仿宋_GB2312"/>
          <w:sz w:val="30"/>
          <w:szCs w:val="30"/>
          <w:highlight w:val="none"/>
        </w:rPr>
        <w:t>人和有效</w:t>
      </w:r>
      <w:r>
        <w:rPr>
          <w:rFonts w:hint="eastAsia" w:ascii="仿宋_GB2312" w:hAnsi="仿宋_GB2312" w:eastAsia="仿宋_GB2312" w:cs="仿宋_GB2312"/>
          <w:bCs/>
          <w:sz w:val="30"/>
          <w:szCs w:val="30"/>
          <w:highlight w:val="none"/>
          <w:lang w:val="en-US" w:eastAsia="zh-CN"/>
        </w:rPr>
        <w:t>竞包</w:t>
      </w:r>
      <w:r>
        <w:rPr>
          <w:rFonts w:hint="eastAsia" w:ascii="仿宋_GB2312" w:hAnsi="仿宋_GB2312" w:eastAsia="仿宋_GB2312"/>
          <w:sz w:val="30"/>
          <w:szCs w:val="30"/>
          <w:highlight w:val="none"/>
        </w:rPr>
        <w:t>人中各选派</w:t>
      </w:r>
      <w:r>
        <w:rPr>
          <w:rFonts w:hint="eastAsia" w:ascii="仿宋_GB2312" w:hAnsi="仿宋_GB2312" w:eastAsia="仿宋_GB2312"/>
          <w:sz w:val="30"/>
          <w:szCs w:val="30"/>
        </w:rPr>
        <w:t>一名代表在该下浮率区间内各随机抽取一个下浮率（均含且保留到小数点后两位），算术平均后作为基准下浮率（精确到小数点后两位，第三位四舍五入）。</w:t>
      </w:r>
    </w:p>
    <w:p>
      <w:pPr>
        <w:shd w:val="solid" w:color="FFFFFF" w:fill="auto"/>
        <w:autoSpaceDN w:val="0"/>
        <w:ind w:firstLine="600" w:firstLineChars="200"/>
        <w:rPr>
          <w:rFonts w:ascii="仿宋_GB2312" w:hAnsi="仿宋_GB2312" w:eastAsia="仿宋_GB2312"/>
          <w:sz w:val="30"/>
          <w:szCs w:val="30"/>
        </w:rPr>
      </w:pPr>
      <w:r>
        <w:rPr>
          <w:rFonts w:hint="eastAsia" w:ascii="仿宋_GB2312" w:hAnsi="仿宋_GB2312" w:eastAsia="仿宋_GB2312"/>
          <w:sz w:val="30"/>
          <w:szCs w:val="30"/>
        </w:rPr>
        <w:t xml:space="preserve"> （2）得</w:t>
      </w:r>
      <w:r>
        <w:rPr>
          <w:rFonts w:hint="eastAsia" w:ascii="仿宋_GB2312" w:hAnsi="仿宋_GB2312" w:eastAsia="仿宋_GB2312"/>
          <w:sz w:val="30"/>
          <w:szCs w:val="30"/>
          <w:highlight w:val="none"/>
        </w:rPr>
        <w:t>分计算方法：</w:t>
      </w:r>
      <w:r>
        <w:rPr>
          <w:rFonts w:hint="eastAsia" w:ascii="仿宋_GB2312" w:hAnsi="仿宋_GB2312" w:eastAsia="仿宋_GB2312" w:cs="仿宋_GB2312"/>
          <w:bCs/>
          <w:sz w:val="30"/>
          <w:szCs w:val="30"/>
          <w:highlight w:val="none"/>
          <w:lang w:val="en-US" w:eastAsia="zh-CN"/>
        </w:rPr>
        <w:t>竞包</w:t>
      </w:r>
      <w:r>
        <w:rPr>
          <w:rFonts w:hint="eastAsia" w:ascii="仿宋_GB2312" w:hAnsi="仿宋_GB2312" w:eastAsia="仿宋_GB2312"/>
          <w:sz w:val="30"/>
          <w:szCs w:val="30"/>
          <w:highlight w:val="none"/>
        </w:rPr>
        <w:t>人的报价下浮率等于基准下浮率得100分，</w:t>
      </w:r>
      <w:r>
        <w:rPr>
          <w:rFonts w:hint="eastAsia" w:ascii="仿宋_GB2312" w:hAnsi="仿宋_GB2312" w:eastAsia="仿宋_GB2312" w:cs="仿宋_GB2312"/>
          <w:bCs/>
          <w:sz w:val="30"/>
          <w:szCs w:val="30"/>
          <w:highlight w:val="none"/>
          <w:lang w:val="en-US" w:eastAsia="zh-CN"/>
        </w:rPr>
        <w:t>竞包</w:t>
      </w:r>
      <w:r>
        <w:rPr>
          <w:rFonts w:hint="eastAsia" w:ascii="仿宋_GB2312" w:hAnsi="仿宋_GB2312" w:eastAsia="仿宋_GB2312"/>
          <w:sz w:val="30"/>
          <w:szCs w:val="30"/>
          <w:highlight w:val="none"/>
        </w:rPr>
        <w:t>人的报</w:t>
      </w:r>
      <w:r>
        <w:rPr>
          <w:rFonts w:hint="eastAsia" w:ascii="仿宋_GB2312" w:hAnsi="仿宋_GB2312" w:eastAsia="仿宋_GB2312"/>
          <w:sz w:val="30"/>
          <w:szCs w:val="30"/>
        </w:rPr>
        <w:t>价下浮率与基准下浮率相比，每少下浮一个百分点扣4分，每多下浮一个百分点扣2分，不足1%以插入法计算（均精确到小数点后两位，第三位四舍五入）</w:t>
      </w:r>
    </w:p>
    <w:p>
      <w:pPr>
        <w:shd w:val="solid" w:color="FFFFFF" w:fill="auto"/>
        <w:autoSpaceDN w:val="0"/>
        <w:ind w:firstLine="600" w:firstLineChars="200"/>
        <w:rPr>
          <w:rFonts w:ascii="仿宋_GB2312" w:hAnsi="仿宋_GB2312" w:eastAsia="仿宋_GB2312"/>
          <w:color w:val="auto"/>
          <w:sz w:val="30"/>
          <w:szCs w:val="30"/>
        </w:rPr>
      </w:pPr>
      <w:r>
        <w:rPr>
          <w:rFonts w:hint="eastAsia" w:ascii="仿宋_GB2312" w:hAnsi="仿宋_GB2312" w:eastAsia="仿宋_GB2312"/>
          <w:sz w:val="30"/>
          <w:szCs w:val="30"/>
        </w:rPr>
        <w:t>（3）定</w:t>
      </w:r>
      <w:r>
        <w:rPr>
          <w:rFonts w:hint="eastAsia" w:ascii="仿宋_GB2312" w:hAnsi="仿宋_GB2312" w:eastAsia="仿宋_GB2312"/>
          <w:sz w:val="30"/>
          <w:szCs w:val="30"/>
          <w:lang w:val="en-US" w:eastAsia="zh-CN"/>
        </w:rPr>
        <w:t>包</w:t>
      </w:r>
      <w:r>
        <w:rPr>
          <w:rFonts w:hint="eastAsia" w:ascii="仿宋_GB2312" w:hAnsi="仿宋_GB2312" w:eastAsia="仿宋_GB2312"/>
          <w:sz w:val="30"/>
          <w:szCs w:val="30"/>
        </w:rPr>
        <w:t>方式</w:t>
      </w:r>
      <w:r>
        <w:rPr>
          <w:rFonts w:hint="eastAsia" w:ascii="仿宋_GB2312" w:hAnsi="仿宋_GB2312" w:eastAsia="仿宋_GB2312"/>
          <w:color w:val="auto"/>
          <w:sz w:val="30"/>
          <w:szCs w:val="30"/>
        </w:rPr>
        <w:t>：按照评标办法计算得分，按总得分从高到低的顺序对投标人进行资格审查，最先通过资格审查的为预中标人。当得分出现并列时，投标报价低者排名为先，如再次出现并列时，则当场抽签确定名次。</w:t>
      </w:r>
    </w:p>
    <w:p>
      <w:pPr>
        <w:shd w:val="solid" w:color="FFFFFF" w:fill="auto"/>
        <w:autoSpaceDN w:val="0"/>
        <w:ind w:firstLine="480"/>
        <w:rPr>
          <w:rFonts w:ascii="仿宋_GB2312" w:hAnsi="仿宋_GB2312" w:eastAsia="仿宋_GB2312"/>
          <w:color w:val="auto"/>
          <w:sz w:val="30"/>
          <w:szCs w:val="30"/>
        </w:rPr>
      </w:pPr>
      <w:r>
        <w:rPr>
          <w:rFonts w:hint="eastAsia" w:ascii="仿宋_GB2312" w:hAnsi="仿宋_GB2312" w:eastAsia="仿宋_GB2312"/>
          <w:color w:val="auto"/>
          <w:sz w:val="30"/>
          <w:szCs w:val="30"/>
        </w:rPr>
        <w:t>十二、工程支付方式：</w:t>
      </w:r>
    </w:p>
    <w:p>
      <w:pPr>
        <w:shd w:val="solid" w:color="FFFFFF" w:fill="auto"/>
        <w:autoSpaceDN w:val="0"/>
        <w:ind w:firstLine="480"/>
        <w:rPr>
          <w:rFonts w:ascii="仿宋_GB2312" w:hAnsi="仿宋_GB2312" w:eastAsia="仿宋_GB2312"/>
          <w:sz w:val="30"/>
          <w:szCs w:val="30"/>
          <w:shd w:val="clear" w:color="auto" w:fill="FFFFFF"/>
        </w:rPr>
      </w:pPr>
      <w:r>
        <w:rPr>
          <w:rFonts w:hint="eastAsia" w:ascii="仿宋_GB2312" w:hAnsi="仿宋_GB2312" w:eastAsia="仿宋_GB2312"/>
          <w:color w:val="auto"/>
          <w:sz w:val="30"/>
          <w:szCs w:val="30"/>
          <w:shd w:val="clear" w:color="auto" w:fill="FFFFFF"/>
        </w:rPr>
        <w:t xml:space="preserve">1、中标单价=0.7元×(1-中标下浮率) </w:t>
      </w:r>
      <w:r>
        <w:rPr>
          <w:rFonts w:hint="eastAsia" w:ascii="仿宋_GB2312" w:hAnsi="仿宋_GB2312" w:eastAsia="仿宋_GB2312"/>
          <w:sz w:val="30"/>
          <w:szCs w:val="30"/>
          <w:shd w:val="clear" w:color="auto" w:fill="FFFFFF"/>
        </w:rPr>
        <w:t>（工程量以市</w:t>
      </w:r>
      <w:r>
        <w:rPr>
          <w:rFonts w:hint="eastAsia" w:ascii="仿宋_GB2312" w:hAnsi="宋体" w:eastAsia="仿宋_GB2312" w:cs="宋体"/>
          <w:sz w:val="30"/>
          <w:szCs w:val="30"/>
        </w:rPr>
        <w:t>自然资源和规划局</w:t>
      </w:r>
      <w:r>
        <w:rPr>
          <w:rFonts w:hint="eastAsia" w:ascii="仿宋_GB2312" w:hAnsi="仿宋_GB2312" w:eastAsia="仿宋_GB2312"/>
          <w:sz w:val="30"/>
          <w:szCs w:val="30"/>
          <w:shd w:val="clear" w:color="auto" w:fill="FFFFFF"/>
        </w:rPr>
        <w:t>核实数据为准）</w:t>
      </w:r>
    </w:p>
    <w:p>
      <w:pPr>
        <w:shd w:val="solid" w:color="FFFFFF" w:fill="auto"/>
        <w:autoSpaceDN w:val="0"/>
        <w:ind w:firstLine="480"/>
        <w:rPr>
          <w:rFonts w:ascii="仿宋_GB2312" w:hAnsi="仿宋_GB2312" w:eastAsia="仿宋_GB2312"/>
          <w:sz w:val="30"/>
          <w:szCs w:val="30"/>
        </w:rPr>
      </w:pPr>
      <w:r>
        <w:rPr>
          <w:rFonts w:hint="eastAsia" w:ascii="仿宋_GB2312" w:hAnsi="仿宋_GB2312" w:eastAsia="仿宋_GB2312"/>
          <w:sz w:val="30"/>
          <w:szCs w:val="30"/>
          <w:shd w:val="clear" w:color="auto" w:fill="FFFFFF"/>
        </w:rPr>
        <w:t>2</w:t>
      </w:r>
      <w:r>
        <w:rPr>
          <w:rFonts w:hint="eastAsia" w:ascii="仿宋_GB2312" w:hAnsi="仿宋_GB2312" w:eastAsia="仿宋_GB2312"/>
          <w:sz w:val="30"/>
          <w:szCs w:val="30"/>
        </w:rPr>
        <w:t>、自工程开工起</w:t>
      </w:r>
      <w:r>
        <w:rPr>
          <w:rFonts w:hint="eastAsia" w:ascii="仿宋_GB2312" w:hAnsi="仿宋_GB2312" w:eastAsia="仿宋_GB2312"/>
          <w:sz w:val="30"/>
          <w:szCs w:val="30"/>
          <w:highlight w:val="none"/>
        </w:rPr>
        <w:t>到202</w:t>
      </w:r>
      <w:r>
        <w:rPr>
          <w:rFonts w:hint="eastAsia" w:ascii="仿宋_GB2312" w:hAnsi="仿宋_GB2312" w:eastAsia="仿宋_GB2312"/>
          <w:sz w:val="30"/>
          <w:szCs w:val="30"/>
          <w:highlight w:val="none"/>
          <w:lang w:val="en-US" w:eastAsia="zh-CN"/>
        </w:rPr>
        <w:t>5</w:t>
      </w:r>
      <w:r>
        <w:rPr>
          <w:rFonts w:hint="eastAsia" w:ascii="仿宋_GB2312" w:hAnsi="仿宋_GB2312" w:eastAsia="仿宋_GB2312"/>
          <w:sz w:val="30"/>
          <w:szCs w:val="30"/>
          <w:highlight w:val="none"/>
        </w:rPr>
        <w:t>年3月31日前</w:t>
      </w:r>
      <w:r>
        <w:rPr>
          <w:rFonts w:hint="eastAsia" w:ascii="仿宋_GB2312" w:hAnsi="仿宋_GB2312" w:eastAsia="仿宋_GB2312"/>
          <w:sz w:val="30"/>
          <w:szCs w:val="30"/>
        </w:rPr>
        <w:t>，甲方将预付市</w:t>
      </w:r>
      <w:r>
        <w:rPr>
          <w:rFonts w:hint="eastAsia" w:ascii="仿宋_GB2312" w:hAnsi="宋体" w:eastAsia="仿宋_GB2312" w:cs="宋体"/>
          <w:sz w:val="30"/>
          <w:szCs w:val="30"/>
        </w:rPr>
        <w:t>自然资源和规划局</w:t>
      </w:r>
      <w:r>
        <w:rPr>
          <w:rFonts w:hint="eastAsia" w:ascii="仿宋_GB2312" w:hAnsi="仿宋_GB2312" w:eastAsia="仿宋_GB2312"/>
          <w:sz w:val="30"/>
          <w:szCs w:val="30"/>
        </w:rPr>
        <w:t>拨付费用，余款待验收合格市补贴资金到位后一次性付清，（必须开具税务发票）。</w:t>
      </w:r>
    </w:p>
    <w:p>
      <w:pPr>
        <w:shd w:val="solid" w:color="FFFFFF" w:fill="auto"/>
        <w:autoSpaceDN w:val="0"/>
        <w:ind w:firstLine="480"/>
        <w:rPr>
          <w:rFonts w:ascii="仿宋_GB2312" w:hAnsi="仿宋_GB2312" w:eastAsia="仿宋_GB2312"/>
          <w:color w:val="000000"/>
          <w:sz w:val="30"/>
          <w:szCs w:val="30"/>
          <w:highlight w:val="none"/>
        </w:rPr>
      </w:pPr>
      <w:r>
        <w:rPr>
          <w:rFonts w:hint="eastAsia" w:ascii="仿宋_GB2312" w:hAnsi="仿宋_GB2312" w:eastAsia="仿宋_GB2312"/>
          <w:sz w:val="30"/>
          <w:szCs w:val="30"/>
          <w:highlight w:val="none"/>
          <w:shd w:val="clear" w:color="auto" w:fill="FFFFFF"/>
        </w:rPr>
        <w:t>十三、其它：竞包保证金为人民币</w:t>
      </w:r>
      <w:r>
        <w:rPr>
          <w:rFonts w:hint="eastAsia" w:ascii="仿宋_GB2312" w:hAnsi="仿宋_GB2312" w:eastAsia="仿宋_GB2312"/>
          <w:sz w:val="30"/>
          <w:szCs w:val="30"/>
          <w:highlight w:val="none"/>
          <w:shd w:val="clear" w:color="auto" w:fill="FFFFFF"/>
          <w:lang w:val="en-US" w:eastAsia="zh-CN"/>
        </w:rPr>
        <w:t>2</w:t>
      </w:r>
      <w:r>
        <w:rPr>
          <w:rFonts w:hint="eastAsia" w:ascii="仿宋_GB2312" w:hAnsi="仿宋_GB2312" w:eastAsia="仿宋_GB2312"/>
          <w:sz w:val="30"/>
          <w:szCs w:val="30"/>
          <w:highlight w:val="none"/>
          <w:shd w:val="clear" w:color="auto" w:fill="FFFFFF"/>
        </w:rPr>
        <w:t>万元整</w:t>
      </w:r>
      <w:r>
        <w:rPr>
          <w:rFonts w:hint="eastAsia" w:ascii="仿宋_GB2312" w:hAnsi="仿宋_GB2312" w:eastAsia="仿宋_GB2312"/>
          <w:color w:val="FF0000"/>
          <w:sz w:val="30"/>
          <w:szCs w:val="30"/>
          <w:highlight w:val="none"/>
          <w:shd w:val="clear" w:color="auto" w:fill="FFFFFF"/>
        </w:rPr>
        <w:t>（银行本票形式）</w:t>
      </w:r>
      <w:r>
        <w:rPr>
          <w:rFonts w:hint="eastAsia" w:ascii="仿宋_GB2312" w:hAnsi="仿宋_GB2312" w:eastAsia="仿宋_GB2312"/>
          <w:sz w:val="30"/>
          <w:szCs w:val="30"/>
          <w:highlight w:val="none"/>
          <w:shd w:val="clear" w:color="auto" w:fill="FFFFFF"/>
        </w:rPr>
        <w:t>（中标者转为履约保证金），不计息</w:t>
      </w:r>
      <w:r>
        <w:rPr>
          <w:rFonts w:hint="eastAsia" w:ascii="仿宋_GB2312" w:hAnsi="仿宋_GB2312" w:eastAsia="仿宋_GB2312"/>
          <w:color w:val="000000"/>
          <w:sz w:val="30"/>
          <w:szCs w:val="30"/>
          <w:highlight w:val="none"/>
        </w:rPr>
        <w:t>。</w:t>
      </w:r>
    </w:p>
    <w:p>
      <w:pPr>
        <w:shd w:val="solid" w:color="FFFFFF" w:fill="auto"/>
        <w:autoSpaceDN w:val="0"/>
        <w:ind w:firstLine="600" w:firstLineChars="200"/>
        <w:rPr>
          <w:rFonts w:ascii="仿宋_GB2312" w:hAnsi="仿宋_GB2312" w:eastAsia="仿宋_GB2312"/>
          <w:sz w:val="30"/>
          <w:szCs w:val="30"/>
        </w:rPr>
      </w:pPr>
      <w:r>
        <w:rPr>
          <w:rFonts w:hint="eastAsia" w:ascii="仿宋_GB2312" w:hAnsi="仿宋_GB2312" w:eastAsia="仿宋_GB2312"/>
          <w:sz w:val="30"/>
          <w:szCs w:val="30"/>
        </w:rPr>
        <w:t xml:space="preserve">收款单位：诸暨市牌头镇人民政府  </w:t>
      </w:r>
    </w:p>
    <w:p>
      <w:pPr>
        <w:shd w:val="solid" w:color="FFFFFF" w:fill="auto"/>
        <w:autoSpaceDN w:val="0"/>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开户银行：</w:t>
      </w:r>
      <w:r>
        <w:rPr>
          <w:rFonts w:hint="eastAsia" w:ascii="仿宋_GB2312" w:hAnsi="仿宋_GB2312" w:eastAsia="仿宋_GB2312"/>
          <w:sz w:val="30"/>
          <w:szCs w:val="30"/>
        </w:rPr>
        <w:t>诸暨农商银行牌头支行</w:t>
      </w:r>
    </w:p>
    <w:p>
      <w:pPr>
        <w:shd w:val="solid" w:color="FFFFFF" w:fill="auto"/>
        <w:autoSpaceDN w:val="0"/>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银行帐号：201000032519881</w:t>
      </w:r>
    </w:p>
    <w:p>
      <w:pPr>
        <w:shd w:val="solid" w:color="FFFFFF" w:fill="auto"/>
        <w:autoSpaceDN w:val="0"/>
        <w:ind w:firstLine="600" w:firstLineChars="200"/>
        <w:rPr>
          <w:rFonts w:hint="eastAsia" w:ascii="仿宋_GB2312" w:hAnsi="仿宋_GB2312" w:eastAsia="仿宋_GB2312"/>
          <w:sz w:val="30"/>
          <w:szCs w:val="30"/>
          <w:highlight w:val="none"/>
        </w:rPr>
      </w:pPr>
      <w:bookmarkStart w:id="0" w:name="_Toc19925"/>
      <w:r>
        <w:rPr>
          <w:rFonts w:hint="eastAsia" w:ascii="仿宋_GB2312" w:hAnsi="仿宋_GB2312" w:eastAsia="仿宋_GB2312"/>
          <w:sz w:val="30"/>
          <w:szCs w:val="30"/>
          <w:highlight w:val="none"/>
        </w:rPr>
        <w:t>中包</w:t>
      </w:r>
      <w:r>
        <w:rPr>
          <w:rFonts w:hint="default" w:ascii="仿宋_GB2312" w:hAnsi="仿宋_GB2312" w:eastAsia="仿宋_GB2312"/>
          <w:sz w:val="30"/>
          <w:szCs w:val="30"/>
          <w:highlight w:val="none"/>
        </w:rPr>
        <w:t>者弃标，则没收竞包保证金，重新发包</w:t>
      </w:r>
      <w:r>
        <w:rPr>
          <w:rFonts w:hint="eastAsia" w:ascii="仿宋_GB2312" w:hAnsi="仿宋_GB2312" w:eastAsia="仿宋_GB2312"/>
          <w:sz w:val="30"/>
          <w:szCs w:val="30"/>
          <w:highlight w:val="none"/>
          <w:lang w:eastAsia="zh-CN"/>
        </w:rPr>
        <w:t>。</w:t>
      </w:r>
      <w:r>
        <w:rPr>
          <w:rFonts w:hint="default" w:ascii="仿宋_GB2312" w:hAnsi="仿宋_GB2312" w:eastAsia="仿宋_GB2312"/>
          <w:sz w:val="30"/>
          <w:szCs w:val="30"/>
          <w:highlight w:val="none"/>
        </w:rPr>
        <w:t>竞包保证金在竞包结束后20个工作日内退还。</w:t>
      </w:r>
    </w:p>
    <w:p>
      <w:pPr>
        <w:shd w:val="solid" w:color="FFFFFF" w:fill="auto"/>
        <w:autoSpaceDN w:val="0"/>
        <w:ind w:firstLine="480"/>
        <w:rPr>
          <w:rFonts w:ascii="仿宋_GB2312" w:hAnsi="仿宋_GB2312" w:eastAsia="仿宋_GB2312"/>
          <w:sz w:val="30"/>
          <w:szCs w:val="30"/>
        </w:rPr>
      </w:pPr>
      <w:r>
        <w:rPr>
          <w:rFonts w:hint="eastAsia" w:ascii="仿宋_GB2312" w:hAnsi="仿宋_GB2312" w:eastAsia="仿宋_GB2312"/>
          <w:sz w:val="30"/>
          <w:szCs w:val="30"/>
        </w:rPr>
        <w:t>十四、联系人工作电话：楼炎均   13567523280（</w:t>
      </w:r>
      <w:r>
        <w:rPr>
          <w:rFonts w:hint="eastAsia" w:ascii="仿宋_GB2312" w:hAnsi="仿宋_GB2312" w:eastAsia="仿宋_GB2312"/>
          <w:sz w:val="30"/>
          <w:szCs w:val="30"/>
          <w:lang w:eastAsia="zh-CN"/>
        </w:rPr>
        <w:t>发包</w:t>
      </w:r>
      <w:r>
        <w:rPr>
          <w:rFonts w:hint="eastAsia" w:ascii="仿宋_GB2312" w:hAnsi="仿宋_GB2312" w:eastAsia="仿宋_GB2312"/>
          <w:sz w:val="30"/>
          <w:szCs w:val="30"/>
        </w:rPr>
        <w:t>人）</w:t>
      </w:r>
    </w:p>
    <w:p>
      <w:pPr>
        <w:shd w:val="solid" w:color="FFFFFF" w:fill="auto"/>
        <w:autoSpaceDN w:val="0"/>
        <w:ind w:firstLine="480"/>
        <w:rPr>
          <w:rFonts w:ascii="仿宋_GB2312" w:hAnsi="仿宋_GB2312" w:eastAsia="仿宋_GB2312"/>
          <w:color w:val="000000"/>
          <w:sz w:val="30"/>
          <w:szCs w:val="30"/>
        </w:rPr>
      </w:pPr>
      <w:r>
        <w:rPr>
          <w:rFonts w:hint="eastAsia" w:ascii="仿宋_GB2312" w:hAnsi="仿宋_GB2312" w:eastAsia="仿宋_GB2312"/>
          <w:color w:val="000000"/>
          <w:sz w:val="30"/>
          <w:szCs w:val="30"/>
        </w:rPr>
        <w:t xml:space="preserve">              </w:t>
      </w:r>
      <w:r>
        <w:rPr>
          <w:rFonts w:hint="eastAsia" w:ascii="仿宋_GB2312" w:hAnsi="仿宋_GB2312" w:eastAsia="仿宋_GB2312"/>
          <w:color w:val="000000"/>
          <w:sz w:val="30"/>
          <w:szCs w:val="30"/>
          <w:lang w:val="en-US" w:eastAsia="zh-CN"/>
        </w:rPr>
        <w:t xml:space="preserve">        </w:t>
      </w:r>
      <w:r>
        <w:rPr>
          <w:rFonts w:ascii="仿宋_GB2312" w:hAnsi="仿宋_GB2312" w:eastAsia="仿宋_GB2312"/>
          <w:color w:val="000000"/>
          <w:sz w:val="30"/>
          <w:szCs w:val="30"/>
        </w:rPr>
        <w:t>陈林鑫峪 13989508739（</w:t>
      </w:r>
      <w:r>
        <w:rPr>
          <w:rFonts w:hint="eastAsia" w:ascii="仿宋_GB2312" w:hAnsi="仿宋_GB2312" w:eastAsia="仿宋_GB2312"/>
          <w:color w:val="000000"/>
          <w:sz w:val="30"/>
          <w:szCs w:val="30"/>
          <w:lang w:val="en-US" w:eastAsia="zh-CN"/>
        </w:rPr>
        <w:t>交易</w:t>
      </w:r>
      <w:r>
        <w:rPr>
          <w:rFonts w:ascii="仿宋_GB2312" w:hAnsi="仿宋_GB2312" w:eastAsia="仿宋_GB2312"/>
          <w:color w:val="000000"/>
          <w:sz w:val="30"/>
          <w:szCs w:val="30"/>
        </w:rPr>
        <w:t xml:space="preserve">办） </w:t>
      </w:r>
    </w:p>
    <w:p>
      <w:pPr>
        <w:adjustRightInd w:val="0"/>
        <w:snapToGrid w:val="0"/>
        <w:spacing w:line="340" w:lineRule="exact"/>
        <w:rPr>
          <w:rFonts w:ascii="仿宋_GB2312" w:eastAsia="仿宋_GB2312"/>
          <w:sz w:val="30"/>
          <w:szCs w:val="30"/>
        </w:rPr>
      </w:pPr>
    </w:p>
    <w:p>
      <w:pPr>
        <w:adjustRightInd w:val="0"/>
        <w:snapToGrid w:val="0"/>
        <w:spacing w:line="340" w:lineRule="exact"/>
        <w:rPr>
          <w:rFonts w:ascii="仿宋_GB2312" w:eastAsia="仿宋_GB2312"/>
          <w:sz w:val="30"/>
          <w:szCs w:val="30"/>
        </w:rPr>
      </w:pPr>
      <w:r>
        <w:rPr>
          <w:rFonts w:hint="eastAsia" w:ascii="仿宋_GB2312" w:eastAsia="仿宋_GB2312"/>
          <w:sz w:val="30"/>
          <w:szCs w:val="30"/>
        </w:rPr>
        <w:t xml:space="preserve">          </w:t>
      </w:r>
    </w:p>
    <w:p>
      <w:pPr>
        <w:shd w:val="solid" w:color="FFFFFF" w:fill="auto"/>
        <w:autoSpaceDN w:val="0"/>
        <w:ind w:firstLine="480"/>
        <w:jc w:val="right"/>
        <w:rPr>
          <w:rFonts w:ascii="仿宋_GB2312" w:hAnsi="仿宋_GB2312" w:eastAsia="仿宋_GB2312"/>
          <w:sz w:val="30"/>
          <w:szCs w:val="30"/>
        </w:rPr>
      </w:pPr>
      <w:r>
        <w:rPr>
          <w:rFonts w:hint="eastAsia" w:ascii="仿宋_GB2312" w:hAnsi="仿宋_GB2312" w:eastAsia="仿宋_GB2312"/>
          <w:sz w:val="30"/>
          <w:szCs w:val="30"/>
        </w:rPr>
        <w:t xml:space="preserve">              诸暨市牌头镇人民政府</w:t>
      </w:r>
    </w:p>
    <w:p>
      <w:pPr>
        <w:shd w:val="solid" w:color="FFFFFF" w:fill="auto"/>
        <w:autoSpaceDN w:val="0"/>
        <w:ind w:firstLine="480"/>
        <w:jc w:val="right"/>
        <w:rPr>
          <w:rFonts w:ascii="仿宋_GB2312" w:hAnsi="仿宋_GB2312" w:eastAsia="仿宋_GB2312"/>
          <w:color w:val="auto"/>
          <w:sz w:val="30"/>
          <w:szCs w:val="30"/>
        </w:rPr>
      </w:pPr>
      <w:r>
        <w:rPr>
          <w:rFonts w:hint="eastAsia" w:ascii="仿宋_GB2312" w:hAnsi="仿宋_GB2312" w:eastAsia="仿宋_GB2312"/>
          <w:color w:val="auto"/>
          <w:sz w:val="30"/>
          <w:szCs w:val="30"/>
        </w:rPr>
        <w:t>诸暨市牌头镇招投标办公室</w:t>
      </w:r>
    </w:p>
    <w:p>
      <w:pPr>
        <w:spacing w:line="340" w:lineRule="exact"/>
        <w:jc w:val="right"/>
        <w:rPr>
          <w:sz w:val="30"/>
          <w:szCs w:val="30"/>
        </w:rPr>
      </w:pPr>
      <w:r>
        <w:rPr>
          <w:rFonts w:hint="eastAsia" w:ascii="仿宋_GB2312" w:eastAsia="仿宋_GB2312"/>
          <w:sz w:val="30"/>
          <w:szCs w:val="30"/>
        </w:rPr>
        <w:t xml:space="preserve">                                  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17</w:t>
      </w:r>
      <w:r>
        <w:rPr>
          <w:rFonts w:hint="eastAsia" w:ascii="仿宋_GB2312" w:eastAsia="仿宋_GB2312"/>
          <w:sz w:val="30"/>
          <w:szCs w:val="30"/>
        </w:rPr>
        <w:t>日</w:t>
      </w:r>
    </w:p>
    <w:p>
      <w:pPr>
        <w:spacing w:line="640" w:lineRule="exact"/>
        <w:ind w:firstLine="2520" w:firstLineChars="700"/>
        <w:rPr>
          <w:rFonts w:ascii="方正小标宋简体" w:hAnsi="宋体" w:eastAsia="方正小标宋简体" w:cs="宋体"/>
          <w:sz w:val="36"/>
          <w:szCs w:val="32"/>
        </w:rPr>
      </w:pPr>
      <w:bookmarkStart w:id="1" w:name="_第二章__投标人须知"/>
      <w:bookmarkEnd w:id="1"/>
    </w:p>
    <w:p>
      <w:pPr>
        <w:spacing w:line="640" w:lineRule="exact"/>
        <w:ind w:firstLine="2520" w:firstLineChars="700"/>
        <w:rPr>
          <w:rFonts w:ascii="方正小标宋简体" w:hAnsi="宋体" w:eastAsia="方正小标宋简体" w:cs="宋体"/>
          <w:sz w:val="36"/>
          <w:szCs w:val="32"/>
        </w:rPr>
      </w:pPr>
    </w:p>
    <w:p>
      <w:pPr>
        <w:spacing w:line="640" w:lineRule="exact"/>
        <w:ind w:firstLine="2520" w:firstLineChars="700"/>
        <w:rPr>
          <w:rFonts w:ascii="方正小标宋简体" w:hAnsi="宋体" w:eastAsia="方正小标宋简体" w:cs="宋体"/>
          <w:sz w:val="36"/>
          <w:szCs w:val="32"/>
        </w:rPr>
      </w:pPr>
    </w:p>
    <w:p>
      <w:pPr>
        <w:spacing w:line="640" w:lineRule="exact"/>
        <w:ind w:firstLine="2520" w:firstLineChars="700"/>
        <w:rPr>
          <w:rFonts w:ascii="方正小标宋简体" w:hAnsi="宋体" w:eastAsia="方正小标宋简体" w:cs="宋体"/>
          <w:sz w:val="36"/>
          <w:szCs w:val="32"/>
        </w:rPr>
      </w:pPr>
    </w:p>
    <w:p>
      <w:pPr>
        <w:spacing w:line="640" w:lineRule="exact"/>
        <w:ind w:firstLine="2520" w:firstLineChars="700"/>
        <w:rPr>
          <w:rFonts w:ascii="方正小标宋简体" w:hAnsi="宋体" w:eastAsia="方正小标宋简体" w:cs="宋体"/>
          <w:sz w:val="36"/>
          <w:szCs w:val="32"/>
        </w:rPr>
      </w:pPr>
    </w:p>
    <w:p>
      <w:pPr>
        <w:spacing w:line="640" w:lineRule="exact"/>
        <w:ind w:firstLine="2520" w:firstLineChars="700"/>
        <w:rPr>
          <w:rFonts w:ascii="方正小标宋简体" w:hAnsi="宋体" w:eastAsia="方正小标宋简体" w:cs="宋体"/>
          <w:sz w:val="36"/>
          <w:szCs w:val="32"/>
        </w:rPr>
      </w:pPr>
    </w:p>
    <w:p>
      <w:pPr>
        <w:pStyle w:val="2"/>
      </w:pPr>
    </w:p>
    <w:p>
      <w:pPr>
        <w:spacing w:line="640" w:lineRule="exact"/>
        <w:ind w:firstLine="2520" w:firstLineChars="700"/>
        <w:rPr>
          <w:rFonts w:ascii="方正小标宋简体" w:hAnsi="宋体" w:eastAsia="方正小标宋简体" w:cs="宋体"/>
          <w:sz w:val="36"/>
          <w:szCs w:val="32"/>
        </w:rPr>
      </w:pPr>
    </w:p>
    <w:p>
      <w:pPr>
        <w:spacing w:line="640" w:lineRule="exact"/>
        <w:ind w:firstLine="2520" w:firstLineChars="700"/>
        <w:rPr>
          <w:rFonts w:ascii="方正小标宋简体" w:hAnsi="宋体" w:eastAsia="方正小标宋简体" w:cs="宋体"/>
          <w:sz w:val="36"/>
          <w:szCs w:val="32"/>
        </w:rPr>
      </w:pPr>
    </w:p>
    <w:p>
      <w:pPr>
        <w:spacing w:line="640" w:lineRule="exact"/>
        <w:ind w:firstLine="2520" w:firstLineChars="700"/>
        <w:rPr>
          <w:rFonts w:ascii="方正小标宋简体" w:hAnsi="宋体" w:eastAsia="方正小标宋简体" w:cs="宋体"/>
          <w:sz w:val="36"/>
          <w:szCs w:val="32"/>
        </w:rPr>
      </w:pPr>
    </w:p>
    <w:p>
      <w:pPr>
        <w:jc w:val="center"/>
        <w:rPr>
          <w:rFonts w:ascii="仿宋_GB2312" w:hAnsi="仿宋_GB2312" w:eastAsia="仿宋_GB2312"/>
          <w:b/>
          <w:bCs/>
          <w:sz w:val="32"/>
          <w:szCs w:val="28"/>
        </w:rPr>
      </w:pPr>
    </w:p>
    <w:p>
      <w:pPr>
        <w:jc w:val="center"/>
        <w:rPr>
          <w:rFonts w:ascii="仿宋_GB2312" w:hAnsi="仿宋_GB2312" w:eastAsia="仿宋_GB2312"/>
          <w:b/>
          <w:bCs/>
          <w:color w:val="auto"/>
          <w:sz w:val="32"/>
          <w:szCs w:val="28"/>
        </w:rPr>
      </w:pPr>
      <w:r>
        <w:rPr>
          <w:rFonts w:hint="eastAsia" w:ascii="仿宋_GB2312" w:hAnsi="仿宋_GB2312" w:eastAsia="仿宋_GB2312"/>
          <w:b/>
          <w:bCs/>
          <w:color w:val="auto"/>
          <w:sz w:val="32"/>
          <w:szCs w:val="28"/>
        </w:rPr>
        <w:t>202</w:t>
      </w:r>
      <w:r>
        <w:rPr>
          <w:rFonts w:hint="eastAsia" w:ascii="仿宋_GB2312" w:hAnsi="仿宋_GB2312" w:eastAsia="仿宋_GB2312"/>
          <w:b/>
          <w:bCs/>
          <w:color w:val="auto"/>
          <w:sz w:val="32"/>
          <w:szCs w:val="28"/>
          <w:lang w:val="en-US" w:eastAsia="zh-CN"/>
        </w:rPr>
        <w:t>4</w:t>
      </w:r>
      <w:r>
        <w:rPr>
          <w:rFonts w:hint="eastAsia" w:ascii="仿宋_GB2312" w:hAnsi="仿宋_GB2312" w:eastAsia="仿宋_GB2312"/>
          <w:b/>
          <w:bCs/>
          <w:color w:val="auto"/>
          <w:sz w:val="32"/>
          <w:szCs w:val="28"/>
        </w:rPr>
        <w:t>-202</w:t>
      </w:r>
      <w:r>
        <w:rPr>
          <w:rFonts w:hint="eastAsia" w:ascii="仿宋_GB2312" w:hAnsi="仿宋_GB2312" w:eastAsia="仿宋_GB2312"/>
          <w:b/>
          <w:bCs/>
          <w:color w:val="auto"/>
          <w:sz w:val="32"/>
          <w:szCs w:val="28"/>
          <w:lang w:val="en-US" w:eastAsia="zh-CN"/>
        </w:rPr>
        <w:t>5</w:t>
      </w:r>
      <w:r>
        <w:rPr>
          <w:rFonts w:hint="eastAsia" w:ascii="仿宋_GB2312" w:hAnsi="仿宋_GB2312" w:eastAsia="仿宋_GB2312"/>
          <w:b/>
          <w:bCs/>
          <w:color w:val="auto"/>
          <w:sz w:val="32"/>
          <w:szCs w:val="28"/>
        </w:rPr>
        <w:t>年度牌头镇松材线虫病树清理工程</w:t>
      </w:r>
    </w:p>
    <w:p>
      <w:pPr>
        <w:jc w:val="center"/>
        <w:rPr>
          <w:rFonts w:ascii="仿宋_GB2312" w:hAnsi="仿宋_GB2312" w:eastAsia="仿宋_GB2312"/>
          <w:b/>
          <w:bCs/>
          <w:sz w:val="24"/>
          <w:szCs w:val="24"/>
        </w:rPr>
      </w:pPr>
      <w:r>
        <w:rPr>
          <w:rFonts w:hint="eastAsia" w:ascii="仿宋_GB2312" w:hAnsi="仿宋_GB2312" w:eastAsia="仿宋_GB2312"/>
          <w:b/>
          <w:bCs/>
          <w:sz w:val="24"/>
          <w:szCs w:val="24"/>
        </w:rPr>
        <w:t>承包协议</w:t>
      </w:r>
    </w:p>
    <w:p>
      <w:pPr>
        <w:rPr>
          <w:rFonts w:ascii="仿宋_GB2312" w:hAnsi="仿宋_GB2312" w:eastAsia="仿宋_GB2312"/>
          <w:sz w:val="24"/>
          <w:szCs w:val="24"/>
        </w:rPr>
      </w:pPr>
    </w:p>
    <w:p>
      <w:pPr>
        <w:spacing w:line="360" w:lineRule="auto"/>
        <w:rPr>
          <w:rFonts w:ascii="仿宋_GB2312" w:hAnsi="仿宋_GB2312" w:eastAsia="仿宋_GB2312"/>
          <w:sz w:val="24"/>
          <w:szCs w:val="24"/>
        </w:rPr>
      </w:pPr>
      <w:r>
        <w:rPr>
          <w:rFonts w:hint="eastAsia" w:ascii="仿宋_GB2312" w:hAnsi="仿宋_GB2312" w:eastAsia="仿宋_GB2312"/>
          <w:sz w:val="24"/>
          <w:szCs w:val="24"/>
        </w:rPr>
        <w:t>甲方：诸暨市牌头镇人民政府                          （以下简称甲方）</w:t>
      </w:r>
    </w:p>
    <w:p>
      <w:pPr>
        <w:spacing w:line="360" w:lineRule="auto"/>
        <w:rPr>
          <w:rFonts w:ascii="仿宋_GB2312" w:hAnsi="仿宋_GB2312" w:eastAsia="仿宋_GB2312"/>
          <w:sz w:val="24"/>
          <w:szCs w:val="24"/>
        </w:rPr>
      </w:pPr>
      <w:r>
        <w:rPr>
          <w:rFonts w:hint="eastAsia" w:ascii="仿宋_GB2312" w:hAnsi="仿宋_GB2312" w:eastAsia="仿宋_GB2312"/>
          <w:sz w:val="24"/>
          <w:szCs w:val="24"/>
        </w:rPr>
        <w:t>乙方：</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（以下简称乙方）</w:t>
      </w:r>
    </w:p>
    <w:p>
      <w:pPr>
        <w:spacing w:line="360" w:lineRule="auto"/>
        <w:rPr>
          <w:rFonts w:ascii="仿宋_GB2312" w:hAnsi="仿宋_GB2312" w:eastAsia="仿宋_GB2312"/>
          <w:sz w:val="24"/>
          <w:szCs w:val="24"/>
        </w:rPr>
      </w:pPr>
    </w:p>
    <w:p>
      <w:pPr>
        <w:spacing w:line="360" w:lineRule="auto"/>
        <w:rPr>
          <w:rFonts w:ascii="仿宋_GB2312" w:hAnsi="仿宋_GB2312" w:eastAsia="仿宋_GB2312"/>
          <w:sz w:val="24"/>
          <w:szCs w:val="24"/>
        </w:rPr>
      </w:pPr>
      <w:r>
        <w:rPr>
          <w:rFonts w:hint="eastAsia" w:ascii="仿宋_GB2312" w:hAnsi="仿宋_GB2312" w:eastAsia="仿宋_GB2312"/>
          <w:sz w:val="24"/>
          <w:szCs w:val="24"/>
        </w:rPr>
        <w:t xml:space="preserve">     经过商议，甲方将牌头镇</w:t>
      </w:r>
      <w:r>
        <w:rPr>
          <w:rFonts w:hint="eastAsia" w:ascii="仿宋_GB2312" w:hAnsi="仿宋_GB2312" w:eastAsia="仿宋_GB2312"/>
          <w:sz w:val="24"/>
          <w:szCs w:val="24"/>
          <w:shd w:val="clear" w:color="auto" w:fill="FFFFFF"/>
        </w:rPr>
        <w:t>范围</w:t>
      </w:r>
      <w:r>
        <w:rPr>
          <w:rFonts w:hint="eastAsia" w:ascii="仿宋_GB2312" w:hAnsi="仿宋_GB2312" w:eastAsia="仿宋_GB2312"/>
          <w:sz w:val="24"/>
          <w:szCs w:val="24"/>
        </w:rPr>
        <w:t>内的枯死松树清理工程由乙方完成，为确保此项工程安全、保质、如期完成，经甲、乙双方共同协商订立如下协议：</w:t>
      </w:r>
    </w:p>
    <w:p>
      <w:pPr>
        <w:spacing w:line="360" w:lineRule="auto"/>
        <w:rPr>
          <w:rFonts w:ascii="仿宋_GB2312" w:hAnsi="仿宋_GB2312" w:eastAsia="仿宋_GB2312"/>
          <w:sz w:val="24"/>
          <w:szCs w:val="24"/>
        </w:rPr>
      </w:pPr>
      <w:r>
        <w:rPr>
          <w:rFonts w:hint="eastAsia" w:ascii="仿宋_GB2312" w:hAnsi="仿宋_GB2312" w:eastAsia="仿宋_GB2312"/>
          <w:sz w:val="24"/>
          <w:szCs w:val="24"/>
        </w:rPr>
        <w:t xml:space="preserve">     1、工程</w:t>
      </w:r>
      <w:r>
        <w:rPr>
          <w:rFonts w:hint="eastAsia" w:ascii="仿宋_GB2312" w:hAnsi="仿宋_GB2312" w:eastAsia="仿宋_GB2312"/>
          <w:sz w:val="24"/>
          <w:szCs w:val="24"/>
          <w:lang w:val="en-US" w:eastAsia="zh-CN"/>
        </w:rPr>
        <w:t>包</w:t>
      </w:r>
      <w:r>
        <w:rPr>
          <w:rFonts w:hint="eastAsia" w:ascii="仿宋_GB2312" w:hAnsi="仿宋_GB2312" w:eastAsia="仿宋_GB2312"/>
          <w:sz w:val="24"/>
          <w:szCs w:val="24"/>
        </w:rPr>
        <w:t>的：牌头镇行政区域范围内受松材线虫病危害的枯死松树。</w:t>
      </w:r>
    </w:p>
    <w:p>
      <w:pPr>
        <w:spacing w:line="360" w:lineRule="auto"/>
        <w:rPr>
          <w:rFonts w:ascii="仿宋_GB2312" w:hAnsi="仿宋_GB2312" w:eastAsia="仿宋_GB2312"/>
          <w:sz w:val="24"/>
          <w:szCs w:val="24"/>
        </w:rPr>
      </w:pPr>
      <w:r>
        <w:rPr>
          <w:rFonts w:hint="eastAsia" w:ascii="仿宋_GB2312" w:hAnsi="仿宋_GB2312" w:eastAsia="仿宋_GB2312"/>
          <w:sz w:val="24"/>
          <w:szCs w:val="24"/>
        </w:rPr>
        <w:t xml:space="preserve">     2、除治方法：采伐枯死松树（包括枝桠）下山，并运到诸暨市境内的定点疫木处理厂，在专人监管下过磅称重。清理下山的枝桠，不运到定点疫木厂的，不予验收。</w:t>
      </w:r>
    </w:p>
    <w:p>
      <w:pPr>
        <w:spacing w:line="360" w:lineRule="auto"/>
        <w:jc w:val="left"/>
        <w:rPr>
          <w:rFonts w:ascii="仿宋_GB2312" w:hAnsi="仿宋_GB2312" w:eastAsia="仿宋_GB2312" w:cs="仿宋_GB2312"/>
          <w:b/>
          <w:sz w:val="24"/>
          <w:szCs w:val="24"/>
        </w:rPr>
      </w:pPr>
      <w:r>
        <w:rPr>
          <w:rFonts w:hint="eastAsia" w:ascii="仿宋_GB2312" w:hAnsi="仿宋_GB2312" w:eastAsia="仿宋_GB2312"/>
          <w:sz w:val="24"/>
          <w:szCs w:val="24"/>
        </w:rPr>
        <w:t xml:space="preserve">  </w:t>
      </w:r>
      <w:r>
        <w:rPr>
          <w:rFonts w:hint="eastAsia" w:ascii="仿宋_GB2312" w:hAnsi="仿宋_GB2312" w:eastAsia="仿宋_GB2312"/>
          <w:b/>
          <w:sz w:val="24"/>
          <w:szCs w:val="24"/>
        </w:rPr>
        <w:t xml:space="preserve"> </w:t>
      </w:r>
      <w:r>
        <w:rPr>
          <w:rFonts w:hint="eastAsia" w:ascii="仿宋_GB2312" w:hAnsi="仿宋_GB2312" w:eastAsia="仿宋_GB2312" w:cs="仿宋_GB2312"/>
          <w:b/>
          <w:sz w:val="24"/>
          <w:szCs w:val="24"/>
        </w:rPr>
        <w:t xml:space="preserve">  3、工程款的结算：</w:t>
      </w:r>
    </w:p>
    <w:p>
      <w:pPr>
        <w:spacing w:line="360" w:lineRule="auto"/>
        <w:ind w:firstLine="723" w:firstLineChars="300"/>
        <w:jc w:val="left"/>
        <w:rPr>
          <w:rFonts w:ascii="仿宋_GB2312" w:hAnsi="仿宋_GB2312" w:eastAsia="仿宋_GB2312" w:cs="仿宋_GB2312"/>
          <w:bCs/>
          <w:sz w:val="24"/>
          <w:szCs w:val="24"/>
        </w:rPr>
      </w:pPr>
      <w:r>
        <w:rPr>
          <w:rFonts w:hint="eastAsia" w:ascii="仿宋_GB2312" w:hAnsi="仿宋_GB2312" w:eastAsia="仿宋_GB2312" w:cs="仿宋_GB2312"/>
          <w:b/>
          <w:sz w:val="24"/>
          <w:szCs w:val="24"/>
        </w:rPr>
        <w:t>（1）工程承包组合价(即清理单价扣除疫木处置单价）价格：按照枯死松树（包括枝桠）采伐下山运达诸暨市疫木定点处理厂的重量计算，</w:t>
      </w:r>
      <w:r>
        <w:rPr>
          <w:rFonts w:hint="eastAsia" w:ascii="仿宋_GB2312" w:hAnsi="仿宋_GB2312" w:eastAsia="仿宋_GB2312"/>
          <w:b/>
          <w:sz w:val="24"/>
          <w:szCs w:val="24"/>
        </w:rPr>
        <w:t>每公斤</w:t>
      </w:r>
      <w:r>
        <w:rPr>
          <w:rFonts w:hint="eastAsia" w:ascii="仿宋_GB2312" w:hAnsi="仿宋_GB2312" w:eastAsia="仿宋_GB2312"/>
          <w:b/>
          <w:sz w:val="24"/>
          <w:szCs w:val="24"/>
          <w:u w:val="single"/>
        </w:rPr>
        <w:t xml:space="preserve"> </w:t>
      </w:r>
      <w:r>
        <w:rPr>
          <w:rFonts w:hint="eastAsia" w:ascii="仿宋_GB2312" w:hAnsi="仿宋_GB2312" w:eastAsia="仿宋_GB2312"/>
          <w:b/>
          <w:color w:val="0000FF"/>
          <w:sz w:val="24"/>
          <w:szCs w:val="24"/>
          <w:u w:val="single"/>
        </w:rPr>
        <w:t xml:space="preserve">    </w:t>
      </w:r>
      <w:r>
        <w:rPr>
          <w:rFonts w:hint="eastAsia" w:ascii="仿宋_GB2312" w:hAnsi="仿宋_GB2312" w:eastAsia="仿宋_GB2312"/>
          <w:b/>
          <w:sz w:val="24"/>
          <w:szCs w:val="24"/>
        </w:rPr>
        <w:t>元</w:t>
      </w:r>
      <w:r>
        <w:rPr>
          <w:rFonts w:hint="eastAsia" w:ascii="仿宋_GB2312" w:hAnsi="仿宋_GB2312" w:eastAsia="仿宋_GB2312" w:cs="仿宋_GB2312"/>
          <w:b/>
          <w:sz w:val="24"/>
          <w:szCs w:val="24"/>
        </w:rPr>
        <w:t>（包括技术资料、调查费用、清理人员工资、管理人员工资、运费、数字森防运用、工伤保险费用、税费等涉及本项目所有相关费用</w:t>
      </w:r>
      <w:r>
        <w:rPr>
          <w:rFonts w:hint="eastAsia" w:ascii="仿宋_GB2312" w:hAnsi="仿宋_GB2312" w:eastAsia="仿宋_GB2312" w:cs="仿宋_GB2312"/>
          <w:bCs/>
          <w:sz w:val="24"/>
          <w:szCs w:val="24"/>
        </w:rPr>
        <w:t>）。</w:t>
      </w:r>
    </w:p>
    <w:p>
      <w:pPr>
        <w:numPr>
          <w:ilvl w:val="0"/>
          <w:numId w:val="1"/>
        </w:numPr>
        <w:spacing w:line="360" w:lineRule="auto"/>
        <w:ind w:firstLine="482" w:firstLineChars="2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结算自工程开工起到工程完工，经市验收通过后，待市自规局补贴资金到位后，连同镇补助部分一起结算（必须开具税务发票）。</w:t>
      </w:r>
    </w:p>
    <w:p>
      <w:pPr>
        <w:spacing w:line="360" w:lineRule="auto"/>
        <w:ind w:firstLine="482" w:firstLineChars="2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（3）根据诸暨市自然资源和规划局（或其聘请的第三方机构）抽查验收结果确定奖励惩罚如下：①验收结果为良好或合格的不奖不罚；</w:t>
      </w:r>
    </w:p>
    <w:p>
      <w:pPr>
        <w:spacing w:line="360" w:lineRule="auto"/>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　　　　　　　　    ②验收结果为基本合格的扣罚合同总额的15%。</w:t>
      </w:r>
    </w:p>
    <w:p>
      <w:pPr>
        <w:spacing w:line="360" w:lineRule="auto"/>
        <w:ind w:left="1084" w:firstLine="723" w:firstLineChars="3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③验收结果为不合格的不予</w:t>
      </w:r>
      <w:r>
        <w:rPr>
          <w:rFonts w:hint="eastAsia" w:ascii="仿宋_GB2312" w:hAnsi="仿宋_GB2312" w:eastAsia="仿宋_GB2312" w:cs="仿宋_GB2312"/>
          <w:b/>
          <w:color w:val="FF0000"/>
          <w:sz w:val="24"/>
          <w:szCs w:val="24"/>
        </w:rPr>
        <w:t>结算</w:t>
      </w:r>
      <w:r>
        <w:rPr>
          <w:rFonts w:hint="eastAsia" w:ascii="仿宋_GB2312" w:hAnsi="仿宋_GB2312" w:eastAsia="仿宋_GB2312" w:cs="仿宋_GB2312"/>
          <w:b/>
          <w:sz w:val="24"/>
          <w:szCs w:val="24"/>
        </w:rPr>
        <w:t xml:space="preserve">。 </w:t>
      </w:r>
    </w:p>
    <w:p>
      <w:pPr>
        <w:spacing w:line="360" w:lineRule="auto"/>
        <w:ind w:firstLine="482" w:firstLineChars="200"/>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（4）疫木（含枝桠）处置由乙方自行选择诸暨市境内有资质的疫木处理厂，并自行和疫木处理厂签订收购合同及完成结算，与甲方无关。 </w:t>
      </w:r>
      <w:r>
        <w:rPr>
          <w:rFonts w:hint="eastAsia" w:ascii="仿宋_GB2312" w:hAnsi="仿宋_GB2312" w:eastAsia="仿宋_GB2312" w:cs="仿宋_GB2312"/>
          <w:sz w:val="24"/>
          <w:szCs w:val="24"/>
        </w:rPr>
        <w:t xml:space="preserve">    </w:t>
      </w:r>
    </w:p>
    <w:p>
      <w:pPr>
        <w:spacing w:line="360" w:lineRule="auto"/>
        <w:ind w:left="420" w:left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4、工程要求：</w:t>
      </w:r>
    </w:p>
    <w:p>
      <w:pPr>
        <w:pStyle w:val="9"/>
        <w:widowControl/>
        <w:spacing w:line="360" w:lineRule="auto"/>
        <w:ind w:firstLine="48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rPr>
        <w:t>严格执行</w:t>
      </w:r>
      <w:r>
        <w:rPr>
          <w:rFonts w:hint="eastAsia" w:ascii="仿宋_GB2312" w:hAnsi="仿宋_GB2312" w:eastAsia="仿宋_GB2312" w:cs="仿宋_GB2312"/>
          <w:sz w:val="24"/>
          <w:szCs w:val="24"/>
          <w:highlight w:val="none"/>
        </w:rPr>
        <w:t>《浙江省松材线虫病疫情防控五年攻坚行动计划（2021-2025）》、《松材线虫病防治技术方案（2022年版）》、《</w:t>
      </w:r>
      <w:r>
        <w:rPr>
          <w:rFonts w:hint="eastAsia" w:ascii="仿宋_GB2312" w:hAnsi="仿宋_GB2312" w:eastAsia="仿宋_GB2312" w:cs="仿宋_GB2312"/>
          <w:sz w:val="24"/>
          <w:szCs w:val="24"/>
        </w:rPr>
        <w:t>诸暨</w:t>
      </w:r>
      <w:r>
        <w:rPr>
          <w:rFonts w:hint="eastAsia" w:ascii="仿宋_GB2312" w:hAnsi="仿宋_GB2312" w:eastAsia="仿宋_GB2312" w:cs="仿宋_GB2312"/>
          <w:sz w:val="24"/>
          <w:szCs w:val="24"/>
          <w:highlight w:val="none"/>
        </w:rPr>
        <w:t>市松材线虫病疫情防控五年攻坚行动计划（2021-2025）》相关规定，并按要求运用“数字森防”上传除治数据：</w:t>
      </w:r>
    </w:p>
    <w:p>
      <w:pPr>
        <w:pStyle w:val="9"/>
        <w:widowControl/>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(1)伐桩处理：对疫木伐除后，伐桩最高处上坡度面的高度不得超过5cm；疫木伐除后，对伐桩进行剥皮处理，或按《浙江省松材线虫病疫情防控五年攻坚行动计划（2021-2025）》、《松材线虫病防治技术方案（2022年版）》、《诸暨市松材线虫病疫情防控五年攻坚行动计划（2021-2025）》相关规定执</w:t>
      </w:r>
      <w:r>
        <w:rPr>
          <w:rFonts w:hint="eastAsia" w:ascii="仿宋_GB2312" w:hAnsi="仿宋_GB2312" w:eastAsia="仿宋_GB2312" w:cs="仿宋_GB2312"/>
          <w:sz w:val="24"/>
          <w:szCs w:val="24"/>
        </w:rPr>
        <w:t>行。</w:t>
      </w:r>
    </w:p>
    <w:p>
      <w:pPr>
        <w:pStyle w:val="9"/>
        <w:widowControl/>
        <w:spacing w:line="560" w:lineRule="exact"/>
        <w:ind w:firstLine="480"/>
        <w:rPr>
          <w:rFonts w:ascii="仿宋_GB2312" w:hAnsi="宋体" w:eastAsia="仿宋_GB2312" w:cs="宋体"/>
          <w:sz w:val="24"/>
          <w:szCs w:val="24"/>
        </w:rPr>
      </w:pPr>
      <w:r>
        <w:rPr>
          <w:rFonts w:hint="eastAsia" w:ascii="仿宋_GB2312" w:hAnsi="仿宋_GB2312" w:eastAsia="仿宋_GB2312" w:cs="仿宋_GB2312"/>
          <w:sz w:val="24"/>
          <w:szCs w:val="24"/>
        </w:rPr>
        <w:t>(2)枝桠处理：</w:t>
      </w:r>
      <w:r>
        <w:rPr>
          <w:rFonts w:hint="eastAsia" w:ascii="仿宋_GB2312" w:hAnsi="宋体" w:eastAsia="仿宋_GB2312" w:cs="宋体"/>
          <w:sz w:val="24"/>
          <w:szCs w:val="24"/>
        </w:rPr>
        <w:t>除治山场范围内，清理收集</w:t>
      </w:r>
      <w:r>
        <w:rPr>
          <w:rFonts w:hint="eastAsia" w:ascii="仿宋_GB2312" w:hAnsi="宋体" w:eastAsia="仿宋_GB2312" w:cs="宋体"/>
          <w:sz w:val="24"/>
          <w:szCs w:val="24"/>
          <w:lang w:eastAsia="zh-CN"/>
        </w:rPr>
        <w:t>当年</w:t>
      </w:r>
      <w:r>
        <w:rPr>
          <w:rFonts w:hint="eastAsia" w:ascii="仿宋_GB2312" w:hAnsi="宋体" w:eastAsia="仿宋_GB2312" w:cs="宋体"/>
          <w:sz w:val="24"/>
          <w:szCs w:val="24"/>
        </w:rPr>
        <w:t>所有直径大于1cm的病死（病死、不明原因枯死、濒死）和其他原因（确认由干旱、风折、雪压、火烧、环剥等）致死的松树枝桠，随疫木主干运到指定的疫木定点加工企业进行除害处理。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(3)疫木处理：伐除的松木必须当天下山，运到指定的疫木定点企业进行安全除害处理。加强对疫木的监管，造成疫木人为流失的，按有关法律规定追究相关责任。</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（4）死松树采伐途中应全力保护好阔叶树种以及活松树，对阔叶树及活松树造成破坏行为后果由乙方全部承担经济及法律责任。</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（5）严禁对多年前死亡的松树进行采伐，在巡查中发现采伐的，每次扣除200元。</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(6)省级部门（第三方）、各市级部门（第三方）及镇村监管人员在抽查中发现问题的，按照相关要求立即进行整改，在规定时间内未完成整改的或者整改未到位的每次扣300元，直至整改到位为止。</w:t>
      </w:r>
    </w:p>
    <w:p>
      <w:pPr>
        <w:spacing w:line="360" w:lineRule="auto"/>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rPr>
        <w:t>(7)其他：树干、枝桠须分别装车过磅；枝桠进厂过磅</w:t>
      </w:r>
      <w:r>
        <w:rPr>
          <w:rFonts w:hint="eastAsia" w:ascii="仿宋_GB2312" w:hAnsi="仿宋_GB2312" w:eastAsia="仿宋_GB2312" w:cs="仿宋_GB2312"/>
          <w:sz w:val="24"/>
          <w:szCs w:val="24"/>
          <w:highlight w:val="none"/>
        </w:rPr>
        <w:t>重量占比不得低于10%，数字森防平台除治率不得低于100%，否则，均评不合格。</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5、工程日期：清理工作必须在202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年3月31日前完成，</w:t>
      </w:r>
      <w:r>
        <w:rPr>
          <w:rFonts w:hint="eastAsia" w:ascii="仿宋_GB2312" w:hAnsi="仿宋_GB2312" w:eastAsia="仿宋_GB2312" w:cs="仿宋_GB2312"/>
          <w:sz w:val="24"/>
          <w:szCs w:val="24"/>
        </w:rPr>
        <w:t>如遇雨天明显多于往年，可向诸暨市森防站申请同意后延期，延期日期由市森防站根据天牛羽化时间确定。否则每延期一天扣200元。</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6、如乙方违反上述有关条款规定，甲方有权终止协议，造成的经济损失由乙方自负。 </w:t>
      </w:r>
    </w:p>
    <w:p>
      <w:pPr>
        <w:spacing w:line="360" w:lineRule="auto"/>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7.如上级部门有松材线虫病“即现即清”工作要求的，由乙方延续承担清理任务，甲方不再另行</w:t>
      </w:r>
      <w:r>
        <w:rPr>
          <w:rFonts w:hint="eastAsia" w:ascii="仿宋_GB2312" w:hAnsi="仿宋_GB2312" w:eastAsia="仿宋_GB2312" w:cs="仿宋_GB2312"/>
          <w:bCs/>
          <w:sz w:val="24"/>
          <w:szCs w:val="24"/>
          <w:lang w:eastAsia="zh-CN"/>
        </w:rPr>
        <w:t>发包</w:t>
      </w:r>
      <w:r>
        <w:rPr>
          <w:rFonts w:hint="eastAsia" w:ascii="仿宋_GB2312" w:hAnsi="仿宋_GB2312" w:eastAsia="仿宋_GB2312" w:cs="仿宋_GB2312"/>
          <w:bCs/>
          <w:sz w:val="24"/>
          <w:szCs w:val="24"/>
        </w:rPr>
        <w:t>，甲乙双方结合实际情况签订补充协议。</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8、其它事项：</w:t>
      </w:r>
    </w:p>
    <w:p>
      <w:pPr>
        <w:spacing w:line="360" w:lineRule="auto"/>
        <w:jc w:val="left"/>
        <w:rPr>
          <w:rFonts w:ascii="仿宋_GB2312" w:hAnsi="仿宋_GB2312" w:eastAsia="仿宋_GB2312"/>
          <w:sz w:val="24"/>
          <w:szCs w:val="24"/>
        </w:rPr>
      </w:pPr>
      <w:r>
        <w:rPr>
          <w:rFonts w:hint="eastAsia" w:ascii="仿宋_GB2312" w:hAnsi="仿宋_GB2312" w:eastAsia="仿宋_GB2312" w:cs="仿宋_GB2312"/>
          <w:sz w:val="24"/>
          <w:szCs w:val="24"/>
        </w:rPr>
        <w:t xml:space="preserve">     （1）甲方做好林权所有者的宣传教育工作，指定专人加强对枯死松树除治、</w:t>
      </w:r>
      <w:r>
        <w:rPr>
          <w:rFonts w:hint="eastAsia" w:ascii="仿宋_GB2312" w:hAnsi="仿宋_GB2312" w:eastAsia="仿宋_GB2312"/>
          <w:sz w:val="24"/>
          <w:szCs w:val="24"/>
        </w:rPr>
        <w:t>堆放、运输等环节的监管，防止林农私自上山砍伐枯死松树。清理过程中如遇非乙方直接原因而引起的乙方与当地群众发生矛盾时，甲方有义务为乙方出面调解矛盾，以保证清理工作顺利进行，按期完成（若采伐活松树造成后果或当地群众发生矛盾时，一切损失有乙方自负）。</w:t>
      </w:r>
    </w:p>
    <w:p>
      <w:pPr>
        <w:spacing w:line="360" w:lineRule="auto"/>
        <w:rPr>
          <w:rFonts w:ascii="仿宋_GB2312" w:hAnsi="仿宋_GB2312" w:eastAsia="仿宋_GB2312"/>
          <w:sz w:val="24"/>
          <w:szCs w:val="24"/>
        </w:rPr>
      </w:pPr>
      <w:r>
        <w:rPr>
          <w:rFonts w:hint="eastAsia" w:ascii="仿宋_GB2312" w:hAnsi="仿宋_GB2312" w:eastAsia="仿宋_GB2312"/>
          <w:sz w:val="24"/>
          <w:szCs w:val="24"/>
        </w:rPr>
        <w:t xml:space="preserve">     （2)清理期间乙方的人工工资、生活费、生产用具费、安全机具费、房屋租赁费、运输费、助燃费等一切施工费用由乙方负责。</w:t>
      </w:r>
    </w:p>
    <w:p>
      <w:pPr>
        <w:spacing w:line="360" w:lineRule="auto"/>
        <w:rPr>
          <w:rFonts w:ascii="仿宋_GB2312" w:hAnsi="仿宋_GB2312" w:eastAsia="仿宋_GB2312"/>
          <w:sz w:val="24"/>
          <w:szCs w:val="24"/>
        </w:rPr>
      </w:pPr>
      <w:r>
        <w:rPr>
          <w:rFonts w:hint="eastAsia" w:ascii="仿宋_GB2312" w:hAnsi="仿宋_GB2312" w:eastAsia="仿宋_GB2312"/>
          <w:sz w:val="24"/>
          <w:szCs w:val="24"/>
        </w:rPr>
        <w:t xml:space="preserve">     （3)乙方必须指定专人负责清理工作质量、安全，经常对作业人员进行安全教育，禁止作业人员上山用火如吸烟等，安全用具装备完整，上下班及枯死松树除治和运输期间发生工伤事故、森林火灾、损害他人利益等由乙方负全部责任。</w:t>
      </w:r>
    </w:p>
    <w:p>
      <w:pPr>
        <w:spacing w:line="360" w:lineRule="auto"/>
        <w:rPr>
          <w:rFonts w:ascii="仿宋_GB2312" w:hAnsi="仿宋_GB2312" w:eastAsia="仿宋_GB2312"/>
          <w:sz w:val="24"/>
          <w:szCs w:val="24"/>
        </w:rPr>
      </w:pPr>
      <w:r>
        <w:rPr>
          <w:rFonts w:hint="eastAsia" w:ascii="仿宋_GB2312" w:hAnsi="仿宋_GB2312" w:eastAsia="仿宋_GB2312"/>
          <w:sz w:val="24"/>
          <w:szCs w:val="24"/>
        </w:rPr>
        <w:t xml:space="preserve">     （4）确保作业安全：作业人员一律参加工伤保险，未参加工伤保险的不得作业，乙方必须将工伤保险凭证原件及复印件开工前送至甲方，否则甲方有权吃没履约保证金并终止该合同重新发包。</w:t>
      </w:r>
    </w:p>
    <w:p>
      <w:pPr>
        <w:pStyle w:val="9"/>
        <w:widowControl/>
        <w:spacing w:line="560" w:lineRule="exact"/>
        <w:ind w:firstLine="480"/>
        <w:rPr>
          <w:rFonts w:ascii="仿宋_GB2312" w:hAnsi="宋体" w:eastAsia="仿宋_GB2312" w:cs="宋体"/>
          <w:sz w:val="24"/>
          <w:szCs w:val="24"/>
        </w:rPr>
      </w:pPr>
      <w:r>
        <w:rPr>
          <w:rFonts w:hint="eastAsia" w:ascii="仿宋_GB2312" w:hAnsi="宋体" w:eastAsia="仿宋_GB2312" w:cs="宋体"/>
          <w:sz w:val="24"/>
          <w:szCs w:val="24"/>
        </w:rPr>
        <w:t>(5)乙方应按照除治工作范围和内容，按时完成所有与松材线虫病除治相关工作，并定期向甲方汇报除治工作进展。</w:t>
      </w:r>
    </w:p>
    <w:p>
      <w:pPr>
        <w:pStyle w:val="9"/>
        <w:widowControl/>
        <w:spacing w:line="560" w:lineRule="exact"/>
        <w:ind w:firstLine="480"/>
        <w:rPr>
          <w:rFonts w:ascii="仿宋_GB2312" w:hAnsi="宋体" w:eastAsia="仿宋_GB2312" w:cs="宋体"/>
          <w:sz w:val="24"/>
          <w:szCs w:val="24"/>
        </w:rPr>
      </w:pPr>
      <w:r>
        <w:rPr>
          <w:rFonts w:hint="eastAsia" w:ascii="仿宋_GB2312" w:hAnsi="宋体" w:eastAsia="仿宋_GB2312" w:cs="宋体"/>
          <w:sz w:val="24"/>
          <w:szCs w:val="24"/>
        </w:rPr>
        <w:t>(6)乙方应接受甲方或其委托的第三方机构及林业等部门对除治工作的核查指导。</w:t>
      </w:r>
    </w:p>
    <w:p>
      <w:pPr>
        <w:pStyle w:val="9"/>
        <w:widowControl/>
        <w:spacing w:line="560" w:lineRule="exact"/>
        <w:ind w:firstLine="480"/>
        <w:rPr>
          <w:rFonts w:ascii="仿宋_GB2312" w:hAnsi="仿宋_GB2312" w:eastAsia="仿宋_GB2312"/>
          <w:b/>
          <w:sz w:val="24"/>
          <w:szCs w:val="24"/>
          <w:u w:val="single"/>
        </w:rPr>
      </w:pPr>
      <w:r>
        <w:rPr>
          <w:rFonts w:hint="eastAsia" w:ascii="仿宋_GB2312" w:hAnsi="宋体" w:eastAsia="仿宋_GB2312" w:cs="宋体"/>
          <w:sz w:val="24"/>
          <w:szCs w:val="24"/>
        </w:rPr>
        <w:t>(7)乙方应根据甲方要求，落实专人负责施工质量现场管理，并安装应用数字森防手机APP，对疫木除治和运输过程等环节，实施拍照留痕，确保甲方能随时了解除治进程。</w:t>
      </w:r>
    </w:p>
    <w:p>
      <w:pPr>
        <w:spacing w:line="360" w:lineRule="auto"/>
        <w:rPr>
          <w:rFonts w:ascii="仿宋_GB2312" w:hAnsi="仿宋_GB2312" w:eastAsia="仿宋_GB2312"/>
          <w:sz w:val="24"/>
          <w:szCs w:val="24"/>
        </w:rPr>
      </w:pPr>
      <w:r>
        <w:rPr>
          <w:rFonts w:hint="eastAsia" w:ascii="仿宋_GB2312" w:hAnsi="仿宋_GB2312" w:eastAsia="仿宋_GB2312"/>
          <w:sz w:val="24"/>
          <w:szCs w:val="24"/>
        </w:rPr>
        <w:t>9、本合同自签字之日起生效，未尽事宜双方协商解决，协商不成的，可向诸暨市人民法院提起诉讼。</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sz w:val="24"/>
          <w:szCs w:val="24"/>
        </w:rPr>
        <w:t xml:space="preserve"> 本合同一式叁份，甲乙双方各执一份，诸暨市松材线虫病防治指挥部办公室备查一份。</w:t>
      </w:r>
    </w:p>
    <w:p>
      <w:pPr>
        <w:spacing w:line="360" w:lineRule="auto"/>
        <w:rPr>
          <w:rFonts w:ascii="仿宋_GB2312" w:hAnsi="仿宋_GB2312" w:eastAsia="仿宋_GB2312"/>
          <w:sz w:val="24"/>
          <w:szCs w:val="24"/>
          <w:u w:val="single"/>
        </w:rPr>
      </w:pPr>
      <w:r>
        <w:rPr>
          <w:rFonts w:hint="eastAsia" w:ascii="仿宋_GB2312" w:hAnsi="仿宋_GB2312" w:eastAsia="仿宋_GB2312"/>
          <w:sz w:val="24"/>
          <w:szCs w:val="24"/>
        </w:rPr>
        <w:t>甲方：诸暨市牌头镇人民政府（盖章）         代表（签字）：</w:t>
      </w:r>
      <w:r>
        <w:rPr>
          <w:rFonts w:hint="eastAsia" w:ascii="仿宋_GB2312" w:hAnsi="仿宋_GB2312" w:eastAsia="仿宋_GB2312"/>
          <w:sz w:val="24"/>
          <w:szCs w:val="24"/>
          <w:u w:val="single"/>
        </w:rPr>
        <w:t xml:space="preserve">              </w:t>
      </w:r>
    </w:p>
    <w:p>
      <w:pPr>
        <w:spacing w:line="360" w:lineRule="auto"/>
        <w:rPr>
          <w:rFonts w:ascii="仿宋_GB2312" w:hAnsi="仿宋_GB2312" w:eastAsia="仿宋_GB2312"/>
          <w:sz w:val="24"/>
          <w:szCs w:val="24"/>
        </w:rPr>
      </w:pPr>
    </w:p>
    <w:p>
      <w:pPr>
        <w:spacing w:line="360" w:lineRule="auto"/>
        <w:rPr>
          <w:rFonts w:ascii="仿宋_GB2312" w:hAnsi="仿宋_GB2312" w:eastAsia="仿宋_GB2312"/>
          <w:sz w:val="24"/>
          <w:szCs w:val="24"/>
        </w:rPr>
      </w:pPr>
      <w:r>
        <w:rPr>
          <w:rFonts w:hint="eastAsia" w:ascii="仿宋_GB2312" w:hAnsi="仿宋_GB2312" w:eastAsia="仿宋_GB2312"/>
          <w:sz w:val="24"/>
          <w:szCs w:val="24"/>
        </w:rPr>
        <w:t>乙方：</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代表（签字）：</w:t>
      </w:r>
      <w:r>
        <w:rPr>
          <w:rFonts w:hint="eastAsia" w:ascii="仿宋_GB2312" w:hAnsi="仿宋_GB2312" w:eastAsia="仿宋_GB2312"/>
          <w:sz w:val="24"/>
          <w:szCs w:val="24"/>
          <w:u w:val="single"/>
        </w:rPr>
        <w:t xml:space="preserve">              </w:t>
      </w:r>
    </w:p>
    <w:p>
      <w:pPr>
        <w:spacing w:line="360" w:lineRule="auto"/>
        <w:rPr>
          <w:rFonts w:ascii="仿宋_GB2312" w:hAnsi="仿宋_GB2312" w:eastAsia="仿宋_GB2312"/>
          <w:sz w:val="24"/>
          <w:szCs w:val="24"/>
        </w:rPr>
      </w:pPr>
    </w:p>
    <w:p>
      <w:pPr>
        <w:spacing w:line="360" w:lineRule="auto"/>
        <w:rPr>
          <w:rFonts w:ascii="仿宋_GB2312" w:hAnsi="仿宋_GB2312" w:eastAsia="仿宋_GB2312"/>
          <w:sz w:val="24"/>
          <w:szCs w:val="24"/>
        </w:rPr>
      </w:pPr>
      <w:r>
        <w:rPr>
          <w:rFonts w:hint="eastAsia" w:ascii="仿宋_GB2312" w:hAnsi="仿宋_GB2312" w:eastAsia="仿宋_GB2312"/>
          <w:sz w:val="24"/>
          <w:szCs w:val="24"/>
        </w:rPr>
        <w:t>签订日期：</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年</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月</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日</w:t>
      </w:r>
    </w:p>
    <w:p>
      <w:pPr>
        <w:spacing w:line="360" w:lineRule="auto"/>
        <w:rPr>
          <w:rFonts w:ascii="仿宋_GB2312" w:hAnsi="仿宋_GB2312" w:eastAsia="仿宋_GB2312"/>
        </w:rPr>
      </w:pPr>
    </w:p>
    <w:p>
      <w:pPr>
        <w:rPr>
          <w:rFonts w:ascii="仿宋_GB2312" w:hAnsi="仿宋_GB2312" w:eastAsia="仿宋_GB2312"/>
          <w:color w:val="000000"/>
        </w:rPr>
      </w:pPr>
    </w:p>
    <w:p>
      <w:pPr>
        <w:rPr>
          <w:rFonts w:ascii="仿宋_GB2312" w:hAnsi="仿宋_GB2312" w:eastAsia="仿宋_GB2312"/>
          <w:color w:val="000000"/>
        </w:rPr>
      </w:pPr>
    </w:p>
    <w:p>
      <w:pPr>
        <w:rPr>
          <w:rFonts w:ascii="仿宋_GB2312" w:hAnsi="仿宋_GB2312" w:eastAsia="仿宋_GB2312"/>
          <w:color w:val="000000"/>
        </w:rPr>
      </w:pPr>
      <w:r>
        <w:rPr>
          <w:rFonts w:hint="eastAsia" w:ascii="仿宋_GB2312" w:hAnsi="仿宋_GB2312" w:eastAsia="仿宋_GB2312"/>
          <w:color w:val="000000"/>
        </w:rPr>
        <w:t>附件一：</w:t>
      </w:r>
    </w:p>
    <w:p>
      <w:pPr>
        <w:pStyle w:val="3"/>
        <w:jc w:val="center"/>
        <w:rPr>
          <w:rFonts w:ascii="仿宋_GB2312" w:hAnsi="仿宋_GB2312" w:eastAsia="仿宋_GB2312"/>
          <w:b w:val="0"/>
          <w:color w:val="000000"/>
        </w:rPr>
      </w:pPr>
      <w:r>
        <w:rPr>
          <w:rFonts w:hint="eastAsia" w:ascii="仿宋_GB2312" w:hAnsi="仿宋_GB2312" w:eastAsia="仿宋_GB2312"/>
          <w:color w:val="000000"/>
        </w:rPr>
        <w:t>报价书</w:t>
      </w:r>
      <w:bookmarkEnd w:id="0"/>
    </w:p>
    <w:tbl>
      <w:tblPr>
        <w:tblStyle w:val="6"/>
        <w:tblpPr w:leftFromText="180" w:rightFromText="180" w:vertAnchor="text" w:horzAnchor="page" w:tblpX="1625" w:tblpY="415"/>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工程名称</w:t>
            </w:r>
          </w:p>
        </w:tc>
        <w:tc>
          <w:tcPr>
            <w:tcW w:w="7653" w:type="dxa"/>
            <w:vAlign w:val="center"/>
          </w:tcPr>
          <w:p>
            <w:pPr>
              <w:snapToGrid w:val="0"/>
              <w:spacing w:line="320" w:lineRule="exact"/>
              <w:jc w:val="center"/>
              <w:rPr>
                <w:rFonts w:ascii="仿宋_GB2312" w:hAnsi="宋体" w:eastAsia="仿宋_GB2312"/>
                <w:color w:val="000000"/>
                <w:sz w:val="24"/>
              </w:rPr>
            </w:pPr>
          </w:p>
          <w:p>
            <w:pPr>
              <w:snapToGrid w:val="0"/>
              <w:spacing w:line="320" w:lineRule="exact"/>
              <w:jc w:val="center"/>
              <w:rPr>
                <w:rFonts w:ascii="仿宋_GB2312" w:hAnsi="宋体" w:eastAsia="仿宋_GB2312"/>
                <w:color w:val="000000"/>
                <w:sz w:val="24"/>
              </w:rPr>
            </w:pPr>
          </w:p>
          <w:p>
            <w:pPr>
              <w:snapToGrid w:val="0"/>
              <w:spacing w:line="320" w:lineRule="exact"/>
              <w:jc w:val="center"/>
              <w:rPr>
                <w:rFonts w:ascii="仿宋_GB2312" w:hAnsi="宋体" w:eastAsia="仿宋_GB2312"/>
                <w:color w:val="000000"/>
                <w:sz w:val="24"/>
              </w:rPr>
            </w:pPr>
          </w:p>
          <w:p>
            <w:pPr>
              <w:snapToGrid w:val="0"/>
              <w:spacing w:line="32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pPr>
              <w:snapToGrid w:val="0"/>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投 标 人</w:t>
            </w:r>
          </w:p>
        </w:tc>
        <w:tc>
          <w:tcPr>
            <w:tcW w:w="7653" w:type="dxa"/>
            <w:vAlign w:val="center"/>
          </w:tcPr>
          <w:p>
            <w:pPr>
              <w:snapToGrid w:val="0"/>
              <w:spacing w:line="32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pPr>
              <w:snapToGrid w:val="0"/>
              <w:spacing w:line="320" w:lineRule="exact"/>
              <w:jc w:val="center"/>
              <w:rPr>
                <w:rFonts w:ascii="仿宋_GB2312" w:hAnsi="黑体" w:eastAsia="仿宋_GB2312"/>
                <w:color w:val="000000"/>
                <w:sz w:val="24"/>
              </w:rPr>
            </w:pPr>
            <w:r>
              <w:rPr>
                <w:rFonts w:hint="eastAsia" w:ascii="仿宋_GB2312" w:hAnsi="黑体" w:eastAsia="仿宋_GB2312"/>
                <w:color w:val="000000"/>
                <w:sz w:val="24"/>
              </w:rPr>
              <w:t>质量标准</w:t>
            </w:r>
          </w:p>
        </w:tc>
        <w:tc>
          <w:tcPr>
            <w:tcW w:w="7653" w:type="dxa"/>
            <w:vAlign w:val="center"/>
          </w:tcPr>
          <w:p>
            <w:pPr>
              <w:snapToGrid w:val="0"/>
              <w:spacing w:line="320" w:lineRule="exact"/>
              <w:jc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trPr>
        <w:tc>
          <w:tcPr>
            <w:tcW w:w="1692" w:type="dxa"/>
            <w:vAlign w:val="center"/>
          </w:tcPr>
          <w:p>
            <w:pPr>
              <w:snapToGrid w:val="0"/>
              <w:spacing w:line="320" w:lineRule="exact"/>
              <w:jc w:val="center"/>
              <w:rPr>
                <w:rFonts w:ascii="仿宋_GB2312" w:hAnsi="黑体" w:eastAsia="仿宋_GB2312"/>
                <w:color w:val="000000"/>
                <w:sz w:val="24"/>
              </w:rPr>
            </w:pPr>
            <w:r>
              <w:rPr>
                <w:rFonts w:hint="eastAsia" w:ascii="仿宋_GB2312" w:hAnsi="黑体" w:eastAsia="仿宋_GB2312"/>
                <w:color w:val="000000"/>
                <w:sz w:val="24"/>
              </w:rPr>
              <w:t>报价下浮率</w:t>
            </w:r>
          </w:p>
        </w:tc>
        <w:tc>
          <w:tcPr>
            <w:tcW w:w="7653" w:type="dxa"/>
            <w:vAlign w:val="center"/>
          </w:tcPr>
          <w:p>
            <w:pPr>
              <w:snapToGrid w:val="0"/>
              <w:rPr>
                <w:rFonts w:ascii="仿宋_GB2312" w:hAnsi="仿宋_GB2312" w:eastAsia="仿宋_GB2312"/>
                <w:color w:val="000000"/>
                <w:sz w:val="24"/>
              </w:rPr>
            </w:pPr>
            <w:r>
              <w:rPr>
                <w:rFonts w:hint="eastAsia" w:ascii="仿宋_GB2312" w:hAnsi="仿宋_GB2312" w:eastAsia="仿宋_GB2312"/>
                <w:color w:val="000000"/>
                <w:sz w:val="24"/>
              </w:rPr>
              <w:t>大写:百分之</w:t>
            </w:r>
            <w:r>
              <w:rPr>
                <w:rFonts w:hint="eastAsia" w:ascii="仿宋_GB2312" w:hAnsi="仿宋_GB2312" w:eastAsia="仿宋_GB2312"/>
                <w:color w:val="000000"/>
                <w:sz w:val="24"/>
                <w:u w:val="single"/>
              </w:rPr>
              <w:t xml:space="preserve">                                     </w:t>
            </w:r>
          </w:p>
          <w:p>
            <w:pPr>
              <w:snapToGrid w:val="0"/>
              <w:rPr>
                <w:rFonts w:ascii="仿宋_GB2312" w:hAnsi="仿宋_GB2312" w:eastAsia="仿宋_GB2312"/>
                <w:color w:val="000000"/>
                <w:sz w:val="24"/>
              </w:rPr>
            </w:pPr>
          </w:p>
          <w:p>
            <w:pPr>
              <w:snapToGrid w:val="0"/>
              <w:rPr>
                <w:rFonts w:ascii="仿宋_GB2312" w:hAnsi="仿宋_GB2312" w:eastAsia="仿宋_GB2312"/>
                <w:color w:val="000000"/>
                <w:sz w:val="24"/>
              </w:rPr>
            </w:pPr>
            <w:r>
              <w:rPr>
                <w:rFonts w:hint="eastAsia" w:ascii="仿宋_GB2312" w:hAnsi="仿宋_GB2312" w:eastAsia="仿宋_GB2312"/>
                <w:color w:val="000000"/>
                <w:sz w:val="24"/>
              </w:rPr>
              <w:t>小写:</w:t>
            </w:r>
            <w:r>
              <w:rPr>
                <w:rFonts w:hint="eastAsia" w:ascii="仿宋_GB2312" w:hAnsi="仿宋_GB2312"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4" w:hRule="atLeast"/>
        </w:trPr>
        <w:tc>
          <w:tcPr>
            <w:tcW w:w="9345" w:type="dxa"/>
            <w:gridSpan w:val="2"/>
            <w:tcBorders>
              <w:bottom w:val="single" w:color="auto" w:sz="4" w:space="0"/>
            </w:tcBorders>
          </w:tcPr>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r>
              <w:rPr>
                <w:rFonts w:hint="eastAsia" w:ascii="仿宋_GB2312" w:hAnsi="仿宋_GB2312" w:eastAsia="仿宋_GB2312"/>
                <w:color w:val="000000"/>
                <w:sz w:val="24"/>
              </w:rPr>
              <w:t xml:space="preserve">投标人： </w:t>
            </w:r>
            <w:r>
              <w:rPr>
                <w:rFonts w:hint="eastAsia" w:ascii="仿宋_GB2312" w:hAnsi="仿宋_GB2312" w:eastAsia="仿宋_GB2312"/>
                <w:color w:val="000000"/>
                <w:sz w:val="24"/>
                <w:u w:val="single"/>
              </w:rPr>
              <w:t xml:space="preserve">                     　　　　　　　 （盖章）</w:t>
            </w: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r>
              <w:rPr>
                <w:rFonts w:hint="eastAsia" w:ascii="仿宋_GB2312" w:hAnsi="仿宋_GB2312" w:eastAsia="仿宋_GB2312"/>
                <w:color w:val="000000"/>
                <w:sz w:val="24"/>
              </w:rPr>
              <w:t xml:space="preserve">法定代表人或委托代理人： </w:t>
            </w:r>
            <w:r>
              <w:rPr>
                <w:rFonts w:hint="eastAsia" w:ascii="仿宋_GB2312" w:hAnsi="仿宋_GB2312" w:eastAsia="仿宋_GB2312"/>
                <w:color w:val="000000"/>
                <w:sz w:val="24"/>
                <w:u w:val="single"/>
              </w:rPr>
              <w:t xml:space="preserve">              （签字或盖章）</w:t>
            </w: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sz w:val="24"/>
              </w:rPr>
            </w:pPr>
          </w:p>
          <w:p>
            <w:pPr>
              <w:snapToGrid w:val="0"/>
              <w:spacing w:line="320" w:lineRule="exact"/>
              <w:rPr>
                <w:rFonts w:ascii="仿宋_GB2312" w:hAnsi="仿宋_GB2312" w:eastAsia="仿宋_GB2312"/>
                <w:color w:val="000000"/>
              </w:rPr>
            </w:pPr>
            <w:r>
              <w:rPr>
                <w:rFonts w:hint="eastAsia" w:ascii="仿宋_GB2312" w:hAnsi="仿宋_GB2312" w:eastAsia="仿宋_GB2312"/>
                <w:color w:val="000000"/>
                <w:sz w:val="24"/>
              </w:rPr>
              <w:t>日期:</w:t>
            </w:r>
            <w:r>
              <w:rPr>
                <w:rFonts w:hint="eastAsia" w:ascii="仿宋_GB2312" w:hAnsi="仿宋_GB2312" w:eastAsia="仿宋_GB2312"/>
                <w:color w:val="000000"/>
                <w:sz w:val="24"/>
                <w:u w:val="single"/>
              </w:rPr>
              <w:t xml:space="preserve">         </w:t>
            </w:r>
            <w:r>
              <w:rPr>
                <w:rFonts w:hint="eastAsia" w:ascii="仿宋_GB2312" w:hAnsi="仿宋_GB2312" w:eastAsia="仿宋_GB2312"/>
                <w:color w:val="000000"/>
                <w:sz w:val="24"/>
              </w:rPr>
              <w:t>年</w:t>
            </w:r>
            <w:r>
              <w:rPr>
                <w:rFonts w:hint="eastAsia" w:ascii="仿宋_GB2312" w:hAnsi="仿宋_GB2312" w:eastAsia="仿宋_GB2312"/>
                <w:color w:val="000000"/>
                <w:sz w:val="24"/>
                <w:u w:val="single"/>
              </w:rPr>
              <w:t xml:space="preserve">     </w:t>
            </w:r>
            <w:r>
              <w:rPr>
                <w:rFonts w:hint="eastAsia" w:ascii="仿宋_GB2312" w:hAnsi="仿宋_GB2312" w:eastAsia="仿宋_GB2312"/>
                <w:color w:val="000000"/>
                <w:sz w:val="24"/>
              </w:rPr>
              <w:t xml:space="preserve">月 </w:t>
            </w:r>
            <w:r>
              <w:rPr>
                <w:rFonts w:hint="eastAsia" w:ascii="仿宋_GB2312" w:hAnsi="仿宋_GB2312" w:eastAsia="仿宋_GB2312"/>
                <w:color w:val="000000"/>
                <w:sz w:val="24"/>
                <w:u w:val="single"/>
              </w:rPr>
              <w:t xml:space="preserve">      </w:t>
            </w:r>
            <w:r>
              <w:rPr>
                <w:rFonts w:hint="eastAsia" w:ascii="仿宋_GB2312" w:hAnsi="仿宋_GB2312" w:eastAsia="仿宋_GB2312"/>
                <w:color w:val="000000"/>
                <w:sz w:val="24"/>
              </w:rPr>
              <w:t>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345" w:type="dxa"/>
            <w:gridSpan w:val="2"/>
          </w:tcPr>
          <w:p>
            <w:pPr>
              <w:snapToGrid w:val="0"/>
              <w:spacing w:line="480" w:lineRule="exact"/>
              <w:jc w:val="center"/>
              <w:rPr>
                <w:rFonts w:ascii="仿宋_GB2312" w:hAnsi="宋体" w:eastAsia="仿宋_GB2312"/>
                <w:color w:val="000000"/>
                <w:sz w:val="10"/>
              </w:rPr>
            </w:pPr>
          </w:p>
        </w:tc>
      </w:tr>
    </w:tbl>
    <w:p>
      <w:pPr>
        <w:rPr>
          <w:rFonts w:ascii="仿宋_GB2312" w:eastAsia="仿宋_GB2312"/>
          <w:color w:val="000000"/>
        </w:rPr>
      </w:pPr>
    </w:p>
    <w:p>
      <w:pPr>
        <w:rPr>
          <w:rFonts w:ascii="仿宋_GB2312" w:eastAsia="仿宋_GB2312"/>
          <w:color w:val="000000"/>
        </w:rPr>
      </w:pPr>
      <w:r>
        <w:rPr>
          <w:rFonts w:hint="eastAsia" w:ascii="仿宋_GB2312" w:eastAsia="仿宋_GB2312"/>
          <w:color w:val="000000"/>
        </w:rPr>
        <w:t>注:报价下浮率保留到小数点后两位。</w:t>
      </w: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r>
        <w:rPr>
          <w:rFonts w:hint="eastAsia" w:ascii="仿宋_GB2312" w:eastAsia="仿宋_GB2312"/>
          <w:color w:val="000000"/>
        </w:rPr>
        <w:t>附件二：</w:t>
      </w:r>
    </w:p>
    <w:p>
      <w:pPr>
        <w:spacing w:line="400" w:lineRule="exact"/>
        <w:jc w:val="center"/>
        <w:rPr>
          <w:rFonts w:ascii="仿宋_GB2312" w:eastAsia="仿宋_GB2312"/>
          <w:b/>
          <w:bCs/>
          <w:color w:val="000000"/>
          <w:sz w:val="32"/>
          <w:szCs w:val="32"/>
        </w:rPr>
      </w:pPr>
      <w:r>
        <w:rPr>
          <w:rFonts w:hint="eastAsia" w:ascii="仿宋_GB2312" w:eastAsia="仿宋_GB2312"/>
          <w:b/>
          <w:bCs/>
          <w:color w:val="000000"/>
          <w:sz w:val="32"/>
          <w:szCs w:val="32"/>
        </w:rPr>
        <w:t>授 权 委 托 书</w:t>
      </w:r>
    </w:p>
    <w:p>
      <w:pPr>
        <w:spacing w:line="400" w:lineRule="exact"/>
        <w:ind w:firstLine="435"/>
        <w:rPr>
          <w:rFonts w:ascii="仿宋_GB2312" w:eastAsia="仿宋_GB2312"/>
          <w:color w:val="000000"/>
          <w:sz w:val="24"/>
        </w:rPr>
      </w:pPr>
    </w:p>
    <w:p>
      <w:pPr>
        <w:spacing w:line="600" w:lineRule="exact"/>
        <w:ind w:firstLine="435"/>
        <w:rPr>
          <w:rFonts w:ascii="仿宋_GB2312" w:eastAsia="仿宋_GB2312"/>
          <w:color w:val="000000"/>
          <w:sz w:val="24"/>
        </w:rPr>
      </w:pPr>
      <w:r>
        <w:rPr>
          <w:rFonts w:hint="eastAsia" w:ascii="仿宋_GB2312" w:eastAsia="仿宋_GB2312"/>
          <w:color w:val="000000"/>
          <w:sz w:val="24"/>
        </w:rPr>
        <w:t xml:space="preserve"> 本授权委托书声明：我</w:t>
      </w:r>
      <w:r>
        <w:rPr>
          <w:rFonts w:hint="eastAsia" w:ascii="仿宋_GB2312" w:eastAsia="仿宋_GB2312"/>
          <w:color w:val="000000"/>
          <w:sz w:val="24"/>
          <w:u w:val="single"/>
        </w:rPr>
        <w:t xml:space="preserve">       </w:t>
      </w:r>
      <w:r>
        <w:rPr>
          <w:rFonts w:hint="eastAsia" w:ascii="仿宋_GB2312" w:eastAsia="仿宋_GB2312"/>
          <w:color w:val="000000"/>
          <w:sz w:val="24"/>
        </w:rPr>
        <w:t>（姓名）系</w:t>
      </w:r>
      <w:r>
        <w:rPr>
          <w:rFonts w:hint="eastAsia" w:ascii="仿宋_GB2312" w:eastAsia="仿宋_GB2312"/>
          <w:color w:val="000000"/>
          <w:sz w:val="24"/>
          <w:u w:val="single"/>
        </w:rPr>
        <w:t xml:space="preserve">                  </w:t>
      </w:r>
      <w:r>
        <w:rPr>
          <w:rFonts w:hint="eastAsia" w:ascii="仿宋_GB2312" w:eastAsia="仿宋_GB2312"/>
          <w:color w:val="000000"/>
          <w:sz w:val="24"/>
        </w:rPr>
        <w:t>（投标人名称）的法定代表人，现授权委托</w:t>
      </w:r>
      <w:r>
        <w:rPr>
          <w:rFonts w:hint="eastAsia" w:ascii="仿宋_GB2312" w:eastAsia="仿宋_GB2312"/>
          <w:color w:val="000000"/>
          <w:sz w:val="24"/>
          <w:u w:val="single"/>
        </w:rPr>
        <w:t xml:space="preserve">                    （</w:t>
      </w:r>
      <w:r>
        <w:rPr>
          <w:rFonts w:hint="eastAsia" w:ascii="仿宋_GB2312" w:eastAsia="仿宋_GB2312"/>
          <w:color w:val="000000"/>
          <w:sz w:val="24"/>
        </w:rPr>
        <w:t>单位名称）的</w:t>
      </w:r>
      <w:r>
        <w:rPr>
          <w:rFonts w:hint="eastAsia" w:ascii="仿宋_GB2312" w:eastAsia="仿宋_GB2312"/>
          <w:color w:val="000000"/>
          <w:sz w:val="24"/>
          <w:u w:val="single"/>
        </w:rPr>
        <w:t xml:space="preserve">       </w:t>
      </w:r>
      <w:r>
        <w:rPr>
          <w:rFonts w:hint="eastAsia" w:ascii="仿宋_GB2312" w:eastAsia="仿宋_GB2312"/>
          <w:color w:val="000000"/>
          <w:sz w:val="24"/>
        </w:rPr>
        <w:t>（姓名）为我公司代理人，以本公司的名义参加</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lang w:eastAsia="zh-CN"/>
        </w:rPr>
        <w:t>发包</w:t>
      </w:r>
      <w:r>
        <w:rPr>
          <w:rFonts w:hint="eastAsia" w:ascii="仿宋_GB2312" w:eastAsia="仿宋_GB2312"/>
          <w:color w:val="000000"/>
          <w:sz w:val="24"/>
        </w:rPr>
        <w:t>人）</w:t>
      </w:r>
      <w:r>
        <w:rPr>
          <w:rFonts w:hint="eastAsia" w:ascii="仿宋_GB2312" w:eastAsia="仿宋_GB2312"/>
          <w:color w:val="000000"/>
          <w:sz w:val="24"/>
          <w:u w:val="single"/>
        </w:rPr>
        <w:t xml:space="preserve">              </w:t>
      </w:r>
      <w:r>
        <w:rPr>
          <w:rFonts w:hint="eastAsia" w:ascii="仿宋_GB2312" w:eastAsia="仿宋_GB2312"/>
          <w:color w:val="000000"/>
          <w:sz w:val="24"/>
        </w:rPr>
        <w:t>工程的投标活动。代理人在投标文件签字、开标、评标、合同谈判过程中所签署的一切文件和处理与之有关的一切事务，我均予以承认。</w:t>
      </w:r>
    </w:p>
    <w:p>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代理人无转委权。特此委托。</w:t>
      </w:r>
    </w:p>
    <w:p>
      <w:pPr>
        <w:spacing w:line="600" w:lineRule="exact"/>
        <w:ind w:firstLine="435"/>
        <w:rPr>
          <w:rFonts w:ascii="仿宋_GB2312" w:eastAsia="仿宋_GB2312"/>
          <w:color w:val="000000"/>
          <w:sz w:val="24"/>
        </w:rPr>
      </w:pPr>
    </w:p>
    <w:p>
      <w:pPr>
        <w:spacing w:line="600" w:lineRule="exact"/>
        <w:ind w:firstLine="435"/>
        <w:rPr>
          <w:rFonts w:ascii="仿宋_GB2312" w:eastAsia="仿宋_GB2312"/>
          <w:color w:val="000000"/>
          <w:sz w:val="24"/>
        </w:rPr>
      </w:pPr>
    </w:p>
    <w:p>
      <w:pPr>
        <w:spacing w:line="400" w:lineRule="exact"/>
        <w:ind w:firstLine="435"/>
        <w:rPr>
          <w:rFonts w:ascii="仿宋_GB2312" w:eastAsia="仿宋_GB2312"/>
          <w:color w:val="000000"/>
          <w:sz w:val="24"/>
        </w:rPr>
      </w:pPr>
      <w:r>
        <w:rPr>
          <w:rFonts w:hint="eastAsia" w:ascii="仿宋_GB2312" w:eastAsia="仿宋_GB2312"/>
          <w:color w:val="000000"/>
          <w:sz w:val="24"/>
        </w:rPr>
        <w:t>代理人</w:t>
      </w:r>
      <w:r>
        <w:rPr>
          <w:rFonts w:hint="eastAsia" w:ascii="仿宋_GB2312" w:eastAsia="仿宋_GB2312"/>
          <w:color w:val="000000"/>
          <w:sz w:val="24"/>
          <w:u w:val="single"/>
        </w:rPr>
        <w:t xml:space="preserve">：         　　 </w:t>
      </w:r>
      <w:r>
        <w:rPr>
          <w:rFonts w:hint="eastAsia" w:ascii="仿宋_GB2312" w:eastAsia="仿宋_GB2312"/>
          <w:color w:val="000000"/>
          <w:sz w:val="24"/>
        </w:rPr>
        <w:t>性别</w:t>
      </w:r>
      <w:r>
        <w:rPr>
          <w:rFonts w:hint="eastAsia" w:ascii="仿宋_GB2312" w:eastAsia="仿宋_GB2312"/>
          <w:color w:val="000000"/>
          <w:sz w:val="24"/>
          <w:u w:val="single"/>
        </w:rPr>
        <w:t xml:space="preserve">：              </w:t>
      </w:r>
      <w:r>
        <w:rPr>
          <w:rFonts w:hint="eastAsia" w:ascii="仿宋_GB2312" w:eastAsia="仿宋_GB2312"/>
          <w:color w:val="000000"/>
          <w:sz w:val="24"/>
        </w:rPr>
        <w:t>年龄：</w:t>
      </w:r>
      <w:r>
        <w:rPr>
          <w:rFonts w:hint="eastAsia" w:ascii="仿宋_GB2312" w:eastAsia="仿宋_GB2312"/>
          <w:color w:val="000000"/>
          <w:sz w:val="24"/>
          <w:u w:val="single"/>
        </w:rPr>
        <w:t xml:space="preserve">    　　　</w:t>
      </w:r>
    </w:p>
    <w:p>
      <w:pPr>
        <w:spacing w:line="400" w:lineRule="exact"/>
        <w:ind w:firstLine="435"/>
        <w:rPr>
          <w:rFonts w:ascii="仿宋_GB2312" w:eastAsia="仿宋_GB2312"/>
          <w:color w:val="000000"/>
          <w:sz w:val="24"/>
        </w:rPr>
      </w:pPr>
    </w:p>
    <w:p>
      <w:pPr>
        <w:spacing w:line="400" w:lineRule="exact"/>
        <w:ind w:firstLine="435"/>
        <w:rPr>
          <w:rFonts w:ascii="仿宋_GB2312" w:eastAsia="仿宋_GB2312"/>
          <w:color w:val="000000"/>
          <w:sz w:val="24"/>
        </w:rPr>
      </w:pPr>
    </w:p>
    <w:p>
      <w:pPr>
        <w:spacing w:line="400" w:lineRule="exact"/>
        <w:ind w:firstLine="435"/>
        <w:rPr>
          <w:rFonts w:ascii="仿宋_GB2312" w:eastAsia="仿宋_GB2312"/>
          <w:color w:val="000000"/>
          <w:sz w:val="24"/>
          <w:u w:val="single"/>
        </w:rPr>
      </w:pPr>
      <w:r>
        <w:rPr>
          <w:rFonts w:hint="eastAsia" w:ascii="仿宋_GB2312" w:eastAsia="仿宋_GB2312"/>
          <w:color w:val="000000"/>
          <w:sz w:val="24"/>
        </w:rPr>
        <w:t>身份证号码：</w:t>
      </w:r>
      <w:r>
        <w:rPr>
          <w:rFonts w:hint="eastAsia" w:ascii="仿宋_GB2312" w:eastAsia="仿宋_GB2312"/>
          <w:color w:val="000000"/>
          <w:sz w:val="24"/>
          <w:u w:val="single"/>
        </w:rPr>
        <w:t xml:space="preserve">                                 </w:t>
      </w:r>
    </w:p>
    <w:p>
      <w:pPr>
        <w:spacing w:line="400" w:lineRule="exact"/>
        <w:ind w:firstLine="435"/>
        <w:rPr>
          <w:rFonts w:ascii="仿宋_GB2312" w:eastAsia="仿宋_GB2312"/>
          <w:color w:val="000000"/>
          <w:sz w:val="24"/>
        </w:rPr>
      </w:pPr>
    </w:p>
    <w:p>
      <w:pPr>
        <w:spacing w:line="400" w:lineRule="exact"/>
        <w:ind w:firstLine="435"/>
        <w:rPr>
          <w:rFonts w:ascii="仿宋_GB2312" w:eastAsia="仿宋_GB2312"/>
          <w:color w:val="000000"/>
          <w:sz w:val="24"/>
        </w:rPr>
      </w:pPr>
    </w:p>
    <w:p>
      <w:pPr>
        <w:spacing w:line="400" w:lineRule="exact"/>
        <w:ind w:firstLine="435"/>
        <w:rPr>
          <w:rFonts w:ascii="仿宋_GB2312" w:eastAsia="仿宋_GB2312"/>
          <w:color w:val="000000"/>
          <w:sz w:val="24"/>
        </w:rPr>
      </w:pPr>
      <w:r>
        <w:rPr>
          <w:rFonts w:hint="eastAsia" w:ascii="仿宋_GB2312" w:eastAsia="仿宋_GB2312"/>
          <w:color w:val="000000"/>
          <w:sz w:val="24"/>
        </w:rPr>
        <w:t>单 位</w:t>
      </w:r>
      <w:r>
        <w:rPr>
          <w:rFonts w:hint="eastAsia" w:ascii="仿宋_GB2312" w:eastAsia="仿宋_GB2312"/>
          <w:color w:val="000000"/>
          <w:sz w:val="24"/>
          <w:u w:val="single"/>
        </w:rPr>
        <w:t xml:space="preserve">：         　　　  </w:t>
      </w:r>
      <w:r>
        <w:rPr>
          <w:rFonts w:hint="eastAsia" w:ascii="仿宋_GB2312" w:eastAsia="仿宋_GB2312"/>
          <w:color w:val="000000"/>
          <w:sz w:val="24"/>
        </w:rPr>
        <w:t>部门：</w:t>
      </w:r>
      <w:r>
        <w:rPr>
          <w:rFonts w:hint="eastAsia" w:ascii="仿宋_GB2312" w:eastAsia="仿宋_GB2312"/>
          <w:color w:val="000000"/>
          <w:sz w:val="24"/>
          <w:u w:val="single"/>
        </w:rPr>
        <w:t xml:space="preserve">              </w:t>
      </w:r>
      <w:r>
        <w:rPr>
          <w:rFonts w:hint="eastAsia" w:ascii="仿宋_GB2312" w:eastAsia="仿宋_GB2312"/>
          <w:color w:val="000000"/>
          <w:sz w:val="24"/>
        </w:rPr>
        <w:t>职务：</w:t>
      </w:r>
      <w:r>
        <w:rPr>
          <w:rFonts w:hint="eastAsia" w:ascii="仿宋_GB2312" w:eastAsia="仿宋_GB2312"/>
          <w:color w:val="000000"/>
          <w:sz w:val="24"/>
          <w:u w:val="single"/>
        </w:rPr>
        <w:t xml:space="preserve">           </w:t>
      </w: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ind w:firstLine="435"/>
        <w:rPr>
          <w:rFonts w:ascii="仿宋_GB2312" w:eastAsia="仿宋_GB2312"/>
          <w:color w:val="000000"/>
          <w:sz w:val="24"/>
        </w:rPr>
      </w:pPr>
      <w:r>
        <w:rPr>
          <w:rFonts w:hint="eastAsia" w:ascii="仿宋_GB2312" w:eastAsia="仿宋_GB2312"/>
          <w:color w:val="000000"/>
          <w:sz w:val="24"/>
        </w:rPr>
        <w:t>投标人</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pPr>
        <w:spacing w:line="400" w:lineRule="exact"/>
        <w:rPr>
          <w:rFonts w:ascii="仿宋_GB2312" w:eastAsia="仿宋_GB2312"/>
          <w:color w:val="000000"/>
          <w:sz w:val="24"/>
        </w:rPr>
      </w:pPr>
    </w:p>
    <w:p>
      <w:pPr>
        <w:spacing w:line="400" w:lineRule="exact"/>
        <w:rPr>
          <w:rFonts w:ascii="仿宋_GB2312" w:eastAsia="仿宋_GB2312"/>
          <w:color w:val="000000"/>
          <w:sz w:val="24"/>
        </w:rPr>
      </w:pPr>
    </w:p>
    <w:p>
      <w:pPr>
        <w:spacing w:line="400" w:lineRule="exact"/>
        <w:ind w:firstLine="435"/>
        <w:rPr>
          <w:rFonts w:ascii="仿宋_GB2312" w:eastAsia="仿宋_GB2312"/>
          <w:color w:val="000000"/>
          <w:sz w:val="24"/>
        </w:rPr>
      </w:pPr>
      <w:r>
        <w:rPr>
          <w:rFonts w:hint="eastAsia" w:ascii="仿宋_GB2312" w:eastAsia="仿宋_GB2312"/>
          <w:color w:val="000000"/>
          <w:sz w:val="24"/>
        </w:rPr>
        <w:t>法定代表人</w:t>
      </w:r>
      <w:r>
        <w:rPr>
          <w:rFonts w:hint="eastAsia" w:ascii="仿宋_GB2312" w:eastAsia="仿宋_GB2312"/>
          <w:color w:val="000000"/>
          <w:sz w:val="24"/>
          <w:u w:val="single"/>
        </w:rPr>
        <w:t xml:space="preserve">：          　　　　     </w:t>
      </w:r>
      <w:r>
        <w:rPr>
          <w:rFonts w:hint="eastAsia" w:ascii="仿宋_GB2312" w:eastAsia="仿宋_GB2312"/>
          <w:color w:val="000000"/>
          <w:sz w:val="24"/>
        </w:rPr>
        <w:t>（签字或盖章）</w:t>
      </w:r>
    </w:p>
    <w:p>
      <w:pPr>
        <w:spacing w:line="400" w:lineRule="exact"/>
        <w:ind w:firstLine="435"/>
        <w:jc w:val="center"/>
        <w:rPr>
          <w:rFonts w:ascii="仿宋_GB2312" w:eastAsia="仿宋_GB2312"/>
          <w:color w:val="000000"/>
          <w:sz w:val="24"/>
        </w:rPr>
      </w:pPr>
    </w:p>
    <w:p>
      <w:pPr>
        <w:spacing w:line="400" w:lineRule="exact"/>
        <w:ind w:firstLine="435"/>
        <w:jc w:val="center"/>
        <w:rPr>
          <w:rFonts w:ascii="仿宋_GB2312" w:eastAsia="仿宋_GB2312"/>
          <w:color w:val="000000"/>
          <w:sz w:val="24"/>
        </w:rPr>
      </w:pPr>
    </w:p>
    <w:p>
      <w:pPr>
        <w:spacing w:line="400" w:lineRule="exact"/>
        <w:ind w:firstLine="435"/>
        <w:rPr>
          <w:rFonts w:ascii="仿宋_GB2312" w:eastAsia="仿宋_GB2312"/>
          <w:color w:val="000000"/>
          <w:sz w:val="24"/>
        </w:rPr>
      </w:pPr>
      <w:r>
        <w:rPr>
          <w:rFonts w:hint="eastAsia" w:ascii="仿宋_GB2312" w:eastAsia="仿宋_GB2312"/>
          <w:color w:val="000000"/>
          <w:sz w:val="24"/>
        </w:rPr>
        <w:t xml:space="preserve">                        授权委托日期：</w:t>
      </w: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pPr>
        <w:rPr>
          <w:rFonts w:ascii="仿宋_GB2312" w:eastAsia="仿宋_GB2312"/>
          <w:color w:val="000000"/>
        </w:rPr>
      </w:pPr>
    </w:p>
    <w:p>
      <w:pPr>
        <w:rPr>
          <w:rFonts w:ascii="仿宋_GB2312" w:eastAsia="仿宋_GB2312"/>
          <w:b/>
          <w:bCs/>
          <w:color w:val="000000"/>
          <w:sz w:val="24"/>
        </w:rPr>
      </w:pPr>
    </w:p>
    <w:p/>
    <w:p/>
    <w:sectPr>
      <w:footerReference r:id="rId4" w:type="default"/>
      <w:pgSz w:w="11906" w:h="16838"/>
      <w:pgMar w:top="820" w:right="1800" w:bottom="678"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27F5A"/>
    <w:multiLevelType w:val="singleLevel"/>
    <w:tmpl w:val="48B27F5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ZWNkZDEzMWQ0MWE1N2YzZWI5NWNiZjYxM2RkYTUifQ=="/>
  </w:docVars>
  <w:rsids>
    <w:rsidRoot w:val="11315914"/>
    <w:rsid w:val="11315914"/>
    <w:rsid w:val="1B1C71A0"/>
    <w:rsid w:val="5B9B3A93"/>
    <w:rsid w:val="7946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576" w:lineRule="auto"/>
      <w:outlineLvl w:val="0"/>
    </w:pPr>
    <w:rPr>
      <w:b/>
      <w:bCs/>
      <w:kern w:val="44"/>
      <w:sz w:val="44"/>
      <w:szCs w:val="44"/>
    </w:rPr>
  </w:style>
  <w:style w:type="paragraph" w:styleId="3">
    <w:name w:val="heading 3"/>
    <w:basedOn w:val="1"/>
    <w:next w:val="1"/>
    <w:qFormat/>
    <w:uiPriority w:val="0"/>
    <w:pPr>
      <w:keepNext/>
      <w:keepLines/>
      <w:spacing w:line="413"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character" w:styleId="8">
    <w:name w:val="page number"/>
    <w:basedOn w:val="7"/>
    <w:qFormat/>
    <w:uiPriority w:val="0"/>
  </w:style>
  <w:style w:type="paragraph" w:customStyle="1" w:styleId="9">
    <w:name w:val="msolist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3669</Words>
  <Characters>3893</Characters>
  <Lines>0</Lines>
  <Paragraphs>0</Paragraphs>
  <TotalTime>21</TotalTime>
  <ScaleCrop>false</ScaleCrop>
  <LinksUpToDate>false</LinksUpToDate>
  <CharactersWithSpaces>4754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2024-10-12T01:04:00Z</dcterms:created>
  <dc:creator>Administrator</dc:creator>
  <cp:lastModifiedBy>Administrator</cp:lastModifiedBy>
  <dcterms:modified xsi:type="dcterms:W3CDTF">2024-10-17T03:21:22Z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F1FDA037ED36451AA9E4608FD51BCA9E</vt:lpwstr>
  </property>
</Properties>
</file>