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8"/>
          <w:szCs w:val="48"/>
          <w:lang w:eastAsia="zh-CN"/>
        </w:rPr>
      </w:pPr>
      <w:r>
        <w:rPr>
          <w:rFonts w:hint="eastAsia" w:ascii="宋体" w:hAnsi="宋体" w:cs="宋体"/>
          <w:b/>
          <w:color w:val="auto"/>
          <w:sz w:val="48"/>
          <w:szCs w:val="48"/>
          <w:lang w:eastAsia="zh-CN"/>
        </w:rPr>
        <w:t>诸暨市牌头镇2025年度动物疫病防控社会化服务发包项目</w:t>
      </w:r>
    </w:p>
    <w:p>
      <w:pPr>
        <w:jc w:val="center"/>
        <w:rPr>
          <w:rFonts w:hint="eastAsia" w:ascii="宋体" w:hAnsi="宋体" w:cs="宋体"/>
          <w:b/>
          <w:color w:val="auto"/>
          <w:sz w:val="24"/>
          <w:szCs w:val="24"/>
          <w:lang w:val="en-US" w:eastAsia="zh-CN"/>
        </w:rPr>
      </w:pPr>
    </w:p>
    <w:p>
      <w:pPr>
        <w:jc w:val="center"/>
        <w:rPr>
          <w:rFonts w:hint="eastAsia" w:ascii="宋体" w:eastAsia="宋体" w:cs="宋体"/>
          <w:color w:val="auto"/>
          <w:sz w:val="30"/>
          <w:szCs w:val="30"/>
          <w:lang w:eastAsia="zh-CN"/>
        </w:rPr>
      </w:pPr>
      <w:r>
        <w:rPr>
          <w:rFonts w:hint="eastAsia" w:ascii="宋体" w:hAnsi="宋体" w:cs="宋体"/>
          <w:b/>
          <w:color w:val="auto"/>
          <w:sz w:val="30"/>
          <w:szCs w:val="30"/>
          <w:lang w:val="en-US" w:eastAsia="zh-CN"/>
        </w:rPr>
        <w:t>编号：</w:t>
      </w:r>
      <w:r>
        <w:rPr>
          <w:rFonts w:hint="eastAsia" w:ascii="宋体" w:hAnsi="宋体" w:cs="宋体"/>
          <w:b/>
          <w:color w:val="auto"/>
          <w:sz w:val="30"/>
          <w:szCs w:val="30"/>
          <w:lang w:eastAsia="zh-CN"/>
        </w:rPr>
        <w:t>2025-0220-1</w:t>
      </w:r>
    </w:p>
    <w:p>
      <w:pPr>
        <w:spacing w:line="1760" w:lineRule="exact"/>
        <w:jc w:val="center"/>
        <w:rPr>
          <w:rFonts w:hint="eastAsia" w:ascii="宋体" w:hAnsi="宋体" w:cs="宋体"/>
          <w:b/>
          <w:bCs/>
          <w:color w:val="auto"/>
          <w:sz w:val="84"/>
          <w:szCs w:val="84"/>
          <w:lang w:eastAsia="zh-CN"/>
        </w:rPr>
      </w:pPr>
      <w:r>
        <w:rPr>
          <w:rFonts w:hint="eastAsia" w:ascii="宋体" w:hAnsi="宋体" w:cs="宋体"/>
          <w:b/>
          <w:bCs/>
          <w:color w:val="auto"/>
          <w:sz w:val="84"/>
          <w:szCs w:val="84"/>
          <w:lang w:eastAsia="zh-CN"/>
        </w:rPr>
        <w:t>发</w:t>
      </w:r>
    </w:p>
    <w:p>
      <w:pPr>
        <w:spacing w:line="1760" w:lineRule="exact"/>
        <w:jc w:val="center"/>
        <w:rPr>
          <w:rFonts w:hint="eastAsia" w:ascii="宋体" w:eastAsia="宋体" w:cs="宋体"/>
          <w:b/>
          <w:bCs/>
          <w:color w:val="auto"/>
          <w:sz w:val="84"/>
          <w:szCs w:val="84"/>
          <w:lang w:eastAsia="zh-CN"/>
        </w:rPr>
      </w:pPr>
      <w:r>
        <w:rPr>
          <w:rFonts w:hint="eastAsia" w:ascii="宋体" w:hAnsi="宋体" w:cs="宋体"/>
          <w:b/>
          <w:bCs/>
          <w:color w:val="auto"/>
          <w:sz w:val="84"/>
          <w:szCs w:val="84"/>
          <w:lang w:eastAsia="zh-CN"/>
        </w:rPr>
        <w:t>包</w:t>
      </w:r>
    </w:p>
    <w:p>
      <w:pPr>
        <w:spacing w:line="1760" w:lineRule="exact"/>
        <w:jc w:val="center"/>
        <w:rPr>
          <w:rFonts w:ascii="宋体" w:cs="宋体"/>
          <w:b/>
          <w:bCs/>
          <w:color w:val="auto"/>
          <w:sz w:val="84"/>
          <w:szCs w:val="84"/>
        </w:rPr>
      </w:pPr>
      <w:r>
        <w:rPr>
          <w:rFonts w:hint="eastAsia" w:ascii="宋体" w:hAnsi="宋体" w:cs="宋体"/>
          <w:b/>
          <w:bCs/>
          <w:color w:val="auto"/>
          <w:sz w:val="84"/>
          <w:szCs w:val="84"/>
        </w:rPr>
        <w:t>文</w:t>
      </w:r>
    </w:p>
    <w:p>
      <w:pPr>
        <w:spacing w:line="1760" w:lineRule="exact"/>
        <w:jc w:val="center"/>
        <w:rPr>
          <w:rFonts w:ascii="宋体" w:cs="宋体"/>
          <w:color w:val="auto"/>
          <w:sz w:val="84"/>
          <w:szCs w:val="84"/>
        </w:rPr>
      </w:pPr>
      <w:r>
        <w:rPr>
          <w:rFonts w:hint="eastAsia" w:ascii="宋体" w:hAnsi="宋体" w:cs="宋体"/>
          <w:b/>
          <w:bCs/>
          <w:color w:val="auto"/>
          <w:sz w:val="84"/>
          <w:szCs w:val="84"/>
        </w:rPr>
        <w:t>件</w:t>
      </w:r>
    </w:p>
    <w:p>
      <w:pPr>
        <w:rPr>
          <w:color w:val="auto"/>
          <w:sz w:val="72"/>
          <w:szCs w:val="72"/>
        </w:rPr>
      </w:pPr>
    </w:p>
    <w:p>
      <w:pPr>
        <w:rPr>
          <w:color w:val="auto"/>
          <w:sz w:val="24"/>
          <w:szCs w:val="20"/>
        </w:rPr>
      </w:pPr>
    </w:p>
    <w:p>
      <w:pPr>
        <w:ind w:firstLine="320" w:firstLineChars="100"/>
        <w:rPr>
          <w:color w:val="auto"/>
          <w:sz w:val="32"/>
        </w:rPr>
      </w:pPr>
    </w:p>
    <w:p>
      <w:pPr>
        <w:rPr>
          <w:b/>
          <w:bCs/>
          <w:color w:val="auto"/>
          <w:sz w:val="32"/>
          <w:u w:val="single"/>
        </w:rPr>
      </w:pPr>
      <w:r>
        <w:rPr>
          <w:color w:val="auto"/>
          <w:sz w:val="32"/>
        </w:rPr>
        <w:t xml:space="preserve"> </w:t>
      </w:r>
      <w:r>
        <w:rPr>
          <w:b/>
          <w:bCs/>
          <w:color w:val="auto"/>
          <w:sz w:val="32"/>
        </w:rPr>
        <w:t xml:space="preserve">   </w:t>
      </w:r>
      <w:r>
        <w:rPr>
          <w:rFonts w:hint="eastAsia"/>
          <w:b/>
          <w:bCs/>
          <w:color w:val="auto"/>
          <w:sz w:val="32"/>
        </w:rPr>
        <w:t>招</w:t>
      </w:r>
      <w:r>
        <w:rPr>
          <w:b/>
          <w:bCs/>
          <w:color w:val="auto"/>
          <w:sz w:val="32"/>
        </w:rPr>
        <w:t xml:space="preserve">   </w:t>
      </w:r>
      <w:r>
        <w:rPr>
          <w:rFonts w:hint="eastAsia"/>
          <w:b/>
          <w:bCs/>
          <w:color w:val="auto"/>
          <w:sz w:val="32"/>
          <w:lang w:eastAsia="zh-CN"/>
        </w:rPr>
        <w:t>包</w:t>
      </w:r>
      <w:r>
        <w:rPr>
          <w:b/>
          <w:bCs/>
          <w:color w:val="auto"/>
          <w:sz w:val="32"/>
        </w:rPr>
        <w:t xml:space="preserve">   </w:t>
      </w:r>
      <w:r>
        <w:rPr>
          <w:rFonts w:hint="eastAsia"/>
          <w:b/>
          <w:bCs/>
          <w:color w:val="auto"/>
          <w:sz w:val="32"/>
        </w:rPr>
        <w:t>人：</w:t>
      </w:r>
      <w:r>
        <w:rPr>
          <w:rFonts w:hint="eastAsia"/>
          <w:b/>
          <w:bCs/>
          <w:color w:val="auto"/>
          <w:sz w:val="32"/>
          <w:u w:val="single"/>
        </w:rPr>
        <w:t>诸暨市牌头镇人民政府</w:t>
      </w:r>
    </w:p>
    <w:p>
      <w:pPr>
        <w:ind w:firstLine="643" w:firstLineChars="200"/>
        <w:rPr>
          <w:b/>
          <w:bCs/>
          <w:color w:val="auto"/>
          <w:sz w:val="32"/>
          <w:u w:val="single"/>
        </w:rPr>
      </w:pPr>
      <w:r>
        <w:rPr>
          <w:rFonts w:hint="eastAsia"/>
          <w:b/>
          <w:bCs/>
          <w:color w:val="auto"/>
          <w:sz w:val="32"/>
        </w:rPr>
        <w:t>编</w:t>
      </w:r>
      <w:r>
        <w:rPr>
          <w:b/>
          <w:bCs/>
          <w:color w:val="auto"/>
          <w:sz w:val="32"/>
        </w:rPr>
        <w:t xml:space="preserve"> </w:t>
      </w:r>
      <w:r>
        <w:rPr>
          <w:rFonts w:hint="eastAsia"/>
          <w:b/>
          <w:bCs/>
          <w:color w:val="auto"/>
          <w:sz w:val="32"/>
        </w:rPr>
        <w:t>制</w:t>
      </w:r>
      <w:r>
        <w:rPr>
          <w:b/>
          <w:bCs/>
          <w:color w:val="auto"/>
          <w:sz w:val="32"/>
        </w:rPr>
        <w:t xml:space="preserve">  </w:t>
      </w:r>
      <w:r>
        <w:rPr>
          <w:rFonts w:hint="eastAsia"/>
          <w:b/>
          <w:bCs/>
          <w:color w:val="auto"/>
          <w:sz w:val="32"/>
        </w:rPr>
        <w:t>日</w:t>
      </w:r>
      <w:r>
        <w:rPr>
          <w:b/>
          <w:bCs/>
          <w:color w:val="auto"/>
          <w:sz w:val="32"/>
        </w:rPr>
        <w:t xml:space="preserve"> </w:t>
      </w:r>
      <w:r>
        <w:rPr>
          <w:rFonts w:hint="eastAsia"/>
          <w:b/>
          <w:bCs/>
          <w:color w:val="auto"/>
          <w:sz w:val="32"/>
        </w:rPr>
        <w:t>期：</w:t>
      </w:r>
      <w:r>
        <w:rPr>
          <w:b/>
          <w:bCs/>
          <w:color w:val="auto"/>
          <w:sz w:val="32"/>
        </w:rPr>
        <w:t xml:space="preserve"> </w:t>
      </w:r>
      <w:r>
        <w:rPr>
          <w:rFonts w:hint="eastAsia"/>
          <w:b/>
          <w:bCs/>
          <w:color w:val="auto"/>
          <w:sz w:val="32"/>
          <w:u w:val="single"/>
        </w:rPr>
        <w:t>二○二</w:t>
      </w:r>
      <w:r>
        <w:rPr>
          <w:rFonts w:hint="eastAsia"/>
          <w:b/>
          <w:bCs/>
          <w:color w:val="auto"/>
          <w:sz w:val="32"/>
          <w:u w:val="single"/>
          <w:lang w:eastAsia="zh-CN"/>
        </w:rPr>
        <w:t>五</w:t>
      </w:r>
      <w:r>
        <w:rPr>
          <w:rFonts w:hint="eastAsia"/>
          <w:b/>
          <w:bCs/>
          <w:color w:val="auto"/>
          <w:sz w:val="32"/>
          <w:u w:val="single"/>
        </w:rPr>
        <w:t>年二月</w:t>
      </w:r>
      <w:r>
        <w:rPr>
          <w:b/>
          <w:bCs/>
          <w:color w:val="auto"/>
          <w:sz w:val="32"/>
          <w:u w:val="single"/>
        </w:rPr>
        <w:t xml:space="preserve"> </w:t>
      </w:r>
    </w:p>
    <w:p>
      <w:pPr>
        <w:jc w:val="center"/>
        <w:rPr>
          <w:rFonts w:ascii="宋体"/>
          <w:b/>
          <w:bCs/>
          <w:color w:val="auto"/>
          <w:sz w:val="36"/>
          <w:szCs w:val="36"/>
          <w:u w:val="single"/>
        </w:rPr>
      </w:pPr>
    </w:p>
    <w:p>
      <w:pPr>
        <w:rPr>
          <w:rFonts w:ascii="宋体" w:cs="宋体"/>
          <w:b/>
          <w:color w:val="auto"/>
          <w:sz w:val="44"/>
          <w:szCs w:val="44"/>
        </w:rPr>
      </w:pPr>
    </w:p>
    <w:p>
      <w:pPr>
        <w:jc w:val="center"/>
        <w:rPr>
          <w:rFonts w:hint="eastAsia" w:ascii="宋体" w:eastAsia="宋体" w:cs="宋体"/>
          <w:b/>
          <w:color w:val="auto"/>
          <w:sz w:val="44"/>
          <w:szCs w:val="44"/>
          <w:lang w:eastAsia="zh-CN"/>
        </w:rPr>
      </w:pPr>
      <w:r>
        <w:rPr>
          <w:rFonts w:hint="eastAsia" w:ascii="宋体" w:hAnsi="宋体" w:cs="宋体"/>
          <w:b/>
          <w:color w:val="auto"/>
          <w:sz w:val="44"/>
          <w:szCs w:val="44"/>
          <w:lang w:eastAsia="zh-CN"/>
        </w:rPr>
        <w:t>诸暨市牌头镇2025年度动物疫病防控社会化服务发包项目</w:t>
      </w:r>
    </w:p>
    <w:p>
      <w:pPr>
        <w:rPr>
          <w:b/>
          <w:bCs/>
          <w:color w:val="auto"/>
          <w:sz w:val="32"/>
        </w:rPr>
      </w:pPr>
    </w:p>
    <w:p>
      <w:pPr>
        <w:rPr>
          <w:rFonts w:ascii="仿宋_GB2312" w:eastAsia="仿宋_GB2312"/>
          <w:color w:val="auto"/>
          <w:sz w:val="28"/>
          <w:szCs w:val="28"/>
        </w:rPr>
      </w:pPr>
      <w:r>
        <w:rPr>
          <w:color w:val="auto"/>
          <w:sz w:val="32"/>
        </w:rPr>
        <w:t xml:space="preserve">     </w:t>
      </w:r>
      <w:r>
        <w:rPr>
          <w:rFonts w:hint="eastAsia" w:ascii="仿宋_GB2312" w:eastAsia="仿宋_GB2312"/>
          <w:color w:val="auto"/>
          <w:sz w:val="28"/>
          <w:szCs w:val="28"/>
          <w:lang w:eastAsia="zh-CN"/>
        </w:rPr>
        <w:t>发包</w:t>
      </w:r>
      <w:r>
        <w:rPr>
          <w:rFonts w:hint="eastAsia" w:ascii="仿宋_GB2312" w:eastAsia="仿宋_GB2312"/>
          <w:color w:val="auto"/>
          <w:sz w:val="28"/>
          <w:szCs w:val="28"/>
        </w:rPr>
        <w:t>人：</w:t>
      </w:r>
      <w:r>
        <w:rPr>
          <w:rFonts w:hint="eastAsia" w:ascii="仿宋_GB2312" w:eastAsia="仿宋_GB2312"/>
          <w:color w:val="auto"/>
          <w:sz w:val="28"/>
          <w:szCs w:val="28"/>
          <w:u w:val="single"/>
        </w:rPr>
        <w:t>诸暨市牌头镇人民政府</w:t>
      </w:r>
      <w:r>
        <w:rPr>
          <w:rFonts w:hint="eastAsia" w:ascii="仿宋_GB2312" w:eastAsia="仿宋_GB2312"/>
          <w:color w:val="auto"/>
          <w:sz w:val="28"/>
          <w:szCs w:val="28"/>
        </w:rPr>
        <w:t>（盖章）</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法定代表人或委托代理人：</w:t>
      </w:r>
      <w:r>
        <w:rPr>
          <w:rFonts w:ascii="仿宋_GB2312" w:eastAsia="仿宋_GB2312"/>
          <w:color w:val="auto"/>
          <w:sz w:val="28"/>
          <w:szCs w:val="28"/>
          <w:u w:val="single"/>
        </w:rPr>
        <w:t xml:space="preserve">              </w:t>
      </w:r>
      <w:r>
        <w:rPr>
          <w:rFonts w:hint="eastAsia" w:ascii="仿宋_GB2312" w:eastAsia="仿宋_GB2312"/>
          <w:color w:val="auto"/>
          <w:sz w:val="28"/>
        </w:rPr>
        <w:t>（签字或盖章）</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联系人：</w:t>
      </w:r>
      <w:r>
        <w:rPr>
          <w:rFonts w:hint="eastAsia" w:ascii="仿宋_GB2312" w:eastAsia="仿宋_GB2312"/>
          <w:color w:val="auto"/>
          <w:sz w:val="28"/>
          <w:szCs w:val="28"/>
          <w:u w:val="single"/>
        </w:rPr>
        <w:t>楼炎均</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u w:val="single"/>
        </w:rPr>
      </w:pPr>
      <w:r>
        <w:rPr>
          <w:rFonts w:ascii="仿宋_GB2312" w:eastAsia="仿宋_GB2312"/>
          <w:color w:val="auto"/>
          <w:sz w:val="28"/>
          <w:szCs w:val="28"/>
        </w:rPr>
        <w:t xml:space="preserve">  </w:t>
      </w:r>
      <w:r>
        <w:rPr>
          <w:rFonts w:hint="eastAsia" w:ascii="仿宋_GB2312" w:eastAsia="仿宋_GB2312"/>
          <w:color w:val="auto"/>
          <w:sz w:val="28"/>
          <w:szCs w:val="28"/>
        </w:rPr>
        <w:t>地址：</w:t>
      </w:r>
      <w:r>
        <w:rPr>
          <w:rFonts w:ascii="仿宋_GB2312" w:eastAsia="仿宋_GB2312"/>
          <w:color w:val="auto"/>
          <w:sz w:val="28"/>
          <w:szCs w:val="28"/>
          <w:u w:val="single"/>
        </w:rPr>
        <w:t xml:space="preserve"> </w:t>
      </w:r>
      <w:r>
        <w:rPr>
          <w:rFonts w:hint="eastAsia" w:ascii="仿宋_GB2312" w:hAnsi="仿宋" w:eastAsia="仿宋_GB2312" w:cs="仿宋"/>
          <w:color w:val="auto"/>
          <w:sz w:val="28"/>
          <w:u w:val="single"/>
        </w:rPr>
        <w:t>诸暨市牌头镇</w:t>
      </w:r>
      <w:r>
        <w:rPr>
          <w:rFonts w:ascii="仿宋_GB2312" w:eastAsia="仿宋_GB2312"/>
          <w:color w:val="auto"/>
          <w:sz w:val="28"/>
          <w:szCs w:val="28"/>
          <w:u w:val="single"/>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邮政编码：</w:t>
      </w:r>
      <w:r>
        <w:rPr>
          <w:rFonts w:ascii="仿宋_GB2312" w:eastAsia="仿宋_GB2312"/>
          <w:color w:val="auto"/>
          <w:sz w:val="28"/>
          <w:szCs w:val="28"/>
        </w:rPr>
        <w:t xml:space="preserve"> </w:t>
      </w:r>
      <w:r>
        <w:rPr>
          <w:rFonts w:ascii="仿宋_GB2312" w:eastAsia="仿宋_GB2312"/>
          <w:color w:val="auto"/>
          <w:sz w:val="28"/>
          <w:szCs w:val="28"/>
          <w:u w:val="single"/>
        </w:rPr>
        <w:t xml:space="preserve"> 311800 </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工作</w:t>
      </w:r>
      <w:r>
        <w:rPr>
          <w:rFonts w:hint="eastAsia" w:ascii="仿宋_GB2312" w:eastAsia="仿宋_GB2312"/>
          <w:color w:val="auto"/>
          <w:sz w:val="28"/>
          <w:szCs w:val="28"/>
        </w:rPr>
        <w:t>电话：</w:t>
      </w:r>
      <w:r>
        <w:rPr>
          <w:rFonts w:ascii="仿宋_GB2312" w:eastAsia="仿宋_GB2312"/>
          <w:color w:val="auto"/>
          <w:sz w:val="28"/>
          <w:szCs w:val="28"/>
        </w:rPr>
        <w:t xml:space="preserve"> </w:t>
      </w:r>
      <w:r>
        <w:rPr>
          <w:rFonts w:ascii="仿宋_GB2312" w:eastAsia="仿宋_GB2312"/>
          <w:color w:val="auto"/>
          <w:sz w:val="28"/>
          <w:szCs w:val="28"/>
          <w:u w:val="single"/>
        </w:rPr>
        <w:t xml:space="preserve">   13567523280  </w:t>
      </w:r>
      <w:r>
        <w:rPr>
          <w:rFonts w:ascii="仿宋_GB2312" w:eastAsia="仿宋_GB2312"/>
          <w:color w:val="auto"/>
          <w:sz w:val="28"/>
          <w:szCs w:val="28"/>
        </w:rPr>
        <w:t xml:space="preserve">   </w:t>
      </w:r>
      <w:r>
        <w:rPr>
          <w:rFonts w:hint="eastAsia" w:ascii="仿宋_GB2312" w:eastAsia="仿宋_GB2312"/>
          <w:color w:val="auto"/>
          <w:sz w:val="28"/>
          <w:szCs w:val="28"/>
        </w:rPr>
        <w:t>传真：</w:t>
      </w:r>
      <w:r>
        <w:rPr>
          <w:rFonts w:ascii="仿宋_GB2312" w:eastAsia="仿宋_GB2312"/>
          <w:color w:val="auto"/>
          <w:sz w:val="28"/>
          <w:szCs w:val="28"/>
          <w:u w:val="single"/>
        </w:rPr>
        <w:t xml:space="preserve">     </w:t>
      </w:r>
      <w:r>
        <w:rPr>
          <w:rFonts w:hint="eastAsia" w:ascii="仿宋_GB2312" w:eastAsia="仿宋_GB2312"/>
          <w:color w:val="auto"/>
          <w:sz w:val="28"/>
          <w:u w:val="single"/>
          <w:lang w:val="en-US" w:eastAsia="zh-CN"/>
        </w:rPr>
        <w:t xml:space="preserve">  </w:t>
      </w:r>
      <w:r>
        <w:rPr>
          <w:rFonts w:hint="eastAsia" w:ascii="仿宋_GB2312" w:hAnsi="仿宋_GB2312" w:eastAsia="仿宋_GB2312" w:cs="仿宋_GB2312"/>
          <w:color w:val="auto"/>
          <w:sz w:val="28"/>
          <w:u w:val="single"/>
        </w:rPr>
        <w:t xml:space="preserve">/ </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p>
    <w:p>
      <w:pPr>
        <w:spacing w:line="560" w:lineRule="exact"/>
        <w:ind w:firstLine="840" w:firstLineChars="300"/>
        <w:rPr>
          <w:rFonts w:ascii="仿宋_GB2312" w:eastAsia="仿宋_GB2312"/>
          <w:color w:val="auto"/>
          <w:sz w:val="28"/>
          <w:szCs w:val="28"/>
        </w:rPr>
      </w:pPr>
    </w:p>
    <w:p>
      <w:pPr>
        <w:spacing w:line="560" w:lineRule="exact"/>
        <w:ind w:firstLine="840" w:firstLineChars="300"/>
        <w:rPr>
          <w:rFonts w:hint="eastAsia" w:ascii="仿宋_GB2312" w:eastAsia="仿宋_GB2312"/>
          <w:sz w:val="28"/>
        </w:rPr>
      </w:pPr>
      <w:r>
        <w:rPr>
          <w:rFonts w:hint="eastAsia" w:ascii="仿宋_GB2312" w:eastAsia="仿宋_GB2312"/>
          <w:sz w:val="28"/>
          <w:lang w:eastAsia="zh-CN"/>
        </w:rPr>
        <w:t>发包</w:t>
      </w:r>
      <w:r>
        <w:rPr>
          <w:rFonts w:hint="eastAsia" w:ascii="仿宋_GB2312" w:eastAsia="仿宋_GB2312"/>
          <w:sz w:val="28"/>
        </w:rPr>
        <w:t>代理机构：</w:t>
      </w:r>
      <w:r>
        <w:rPr>
          <w:rFonts w:hint="eastAsia" w:ascii="仿宋_GB2312" w:eastAsia="仿宋_GB2312"/>
          <w:sz w:val="28"/>
          <w:u w:val="single"/>
          <w:lang w:eastAsia="zh-CN"/>
        </w:rPr>
        <w:t>浙江大成工程项目管理有限公司</w:t>
      </w:r>
      <w:r>
        <w:rPr>
          <w:rFonts w:hint="eastAsia" w:ascii="仿宋_GB2312" w:eastAsia="仿宋_GB2312"/>
          <w:sz w:val="28"/>
        </w:rPr>
        <w:t>（盖章）</w:t>
      </w:r>
    </w:p>
    <w:p>
      <w:pPr>
        <w:spacing w:line="560" w:lineRule="exact"/>
        <w:ind w:firstLine="840" w:firstLineChars="300"/>
        <w:rPr>
          <w:rFonts w:hint="eastAsia" w:ascii="仿宋_GB2312" w:eastAsia="仿宋_GB2312"/>
          <w:sz w:val="28"/>
        </w:rPr>
      </w:pPr>
      <w:r>
        <w:rPr>
          <w:rFonts w:hint="eastAsia" w:ascii="仿宋_GB2312" w:eastAsia="仿宋_GB2312"/>
          <w:sz w:val="28"/>
        </w:rPr>
        <w:t>法定代表人或委托代理人：</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（签字或盖章）</w:t>
      </w:r>
    </w:p>
    <w:p>
      <w:pPr>
        <w:spacing w:line="560" w:lineRule="exact"/>
        <w:ind w:firstLine="840" w:firstLineChars="300"/>
        <w:rPr>
          <w:rFonts w:hint="eastAsia" w:ascii="仿宋_GB2312" w:eastAsia="仿宋_GB2312"/>
          <w:sz w:val="28"/>
          <w:lang w:val="en-US" w:eastAsia="zh-CN"/>
        </w:rPr>
      </w:pPr>
      <w:r>
        <w:rPr>
          <w:rFonts w:hint="eastAsia" w:ascii="仿宋_GB2312" w:eastAsia="仿宋_GB2312"/>
          <w:sz w:val="28"/>
        </w:rPr>
        <w:t>地址：</w:t>
      </w:r>
      <w:r>
        <w:rPr>
          <w:rFonts w:hint="eastAsia" w:ascii="仿宋_GB2312" w:hAnsi="仿宋_GB2312" w:eastAsia="仿宋_GB2312" w:cs="仿宋_GB2312"/>
          <w:bCs/>
          <w:sz w:val="28"/>
          <w:szCs w:val="28"/>
          <w:u w:val="single"/>
          <w:lang w:eastAsia="zh-CN"/>
        </w:rPr>
        <w:t>浙江省绍兴市诸暨市浣东街道文体大厦30楼</w:t>
      </w:r>
    </w:p>
    <w:p>
      <w:pPr>
        <w:spacing w:line="560" w:lineRule="exact"/>
        <w:ind w:firstLine="840" w:firstLineChars="300"/>
        <w:rPr>
          <w:rFonts w:hint="eastAsia" w:ascii="仿宋_GB2312" w:eastAsia="仿宋_GB2312"/>
          <w:sz w:val="28"/>
          <w:lang w:val="en-US" w:eastAsia="zh-CN"/>
        </w:rPr>
      </w:pPr>
      <w:r>
        <w:rPr>
          <w:rFonts w:hint="eastAsia" w:ascii="仿宋_GB2312" w:eastAsia="仿宋_GB2312"/>
          <w:sz w:val="28"/>
        </w:rPr>
        <w:t>邮政编码：</w:t>
      </w:r>
      <w:r>
        <w:rPr>
          <w:rFonts w:hint="eastAsia" w:ascii="仿宋_GB2312" w:eastAsia="仿宋_GB2312"/>
          <w:sz w:val="28"/>
          <w:u w:val="single"/>
          <w:lang w:val="en-US" w:eastAsia="zh-CN"/>
        </w:rPr>
        <w:t xml:space="preserve"> </w:t>
      </w:r>
      <w:r>
        <w:rPr>
          <w:rFonts w:hint="eastAsia" w:ascii="仿宋_GB2312" w:eastAsia="仿宋_GB2312"/>
          <w:sz w:val="28"/>
          <w:u w:val="single"/>
        </w:rPr>
        <w:t>311800</w:t>
      </w:r>
      <w:r>
        <w:rPr>
          <w:rFonts w:hint="eastAsia" w:ascii="仿宋_GB2312" w:eastAsia="仿宋_GB2312"/>
          <w:sz w:val="28"/>
          <w:u w:val="single"/>
          <w:lang w:val="en-US" w:eastAsia="zh-CN"/>
        </w:rPr>
        <w:t xml:space="preserve"> </w:t>
      </w:r>
    </w:p>
    <w:p>
      <w:pPr>
        <w:spacing w:line="560" w:lineRule="exact"/>
        <w:ind w:firstLine="840" w:firstLineChars="300"/>
        <w:rPr>
          <w:rFonts w:hint="eastAsia" w:ascii="仿宋_GB2312" w:eastAsia="仿宋_GB2312"/>
          <w:sz w:val="28"/>
        </w:rPr>
      </w:pPr>
      <w:r>
        <w:rPr>
          <w:rFonts w:hint="eastAsia" w:ascii="仿宋_GB2312" w:eastAsia="仿宋_GB2312"/>
          <w:sz w:val="28"/>
        </w:rPr>
        <w:t>联系人：</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lang w:eastAsia="zh-CN"/>
        </w:rPr>
        <w:t>俞怡</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p>
    <w:p>
      <w:pPr>
        <w:spacing w:line="560" w:lineRule="exact"/>
        <w:ind w:firstLine="840" w:firstLineChars="300"/>
        <w:rPr>
          <w:rFonts w:hint="default" w:ascii="仿宋_GB2312" w:eastAsia="仿宋_GB2312"/>
          <w:sz w:val="28"/>
          <w:lang w:val="en-US" w:eastAsia="zh-CN"/>
        </w:rPr>
      </w:pPr>
      <w:r>
        <w:rPr>
          <w:rFonts w:hint="eastAsia" w:ascii="仿宋_GB2312" w:eastAsia="仿宋_GB2312"/>
          <w:sz w:val="28"/>
        </w:rPr>
        <w:t>电  话：</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     </w:t>
      </w:r>
      <w:r>
        <w:rPr>
          <w:rFonts w:hint="eastAsia" w:ascii="仿宋_GB2312" w:eastAsia="仿宋_GB2312"/>
          <w:sz w:val="28"/>
        </w:rPr>
        <w:t xml:space="preserve">    工作电话：</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15005750523 </w:t>
      </w:r>
    </w:p>
    <w:p>
      <w:pPr>
        <w:spacing w:line="560" w:lineRule="exact"/>
        <w:ind w:firstLine="840" w:firstLineChars="300"/>
        <w:rPr>
          <w:rFonts w:hint="eastAsia" w:ascii="仿宋_GB2312" w:eastAsia="仿宋_GB2312"/>
          <w:sz w:val="28"/>
          <w:u w:val="single"/>
        </w:rPr>
      </w:pPr>
      <w:r>
        <w:rPr>
          <w:rFonts w:hint="eastAsia" w:ascii="仿宋_GB2312" w:eastAsia="仿宋_GB2312"/>
          <w:sz w:val="28"/>
        </w:rPr>
        <w:t>传  真：</w:t>
      </w:r>
      <w:r>
        <w:rPr>
          <w:rFonts w:hint="eastAsia" w:ascii="仿宋_GB2312" w:eastAsia="仿宋_GB2312"/>
          <w:color w:val="000000"/>
          <w:sz w:val="28"/>
          <w:u w:val="single"/>
        </w:rPr>
        <w:t xml:space="preserve">    /     </w:t>
      </w:r>
    </w:p>
    <w:p>
      <w:pPr>
        <w:spacing w:line="560" w:lineRule="exact"/>
        <w:rPr>
          <w:rFonts w:hint="eastAsia" w:ascii="仿宋_GB2312" w:hAnsi="仿宋_GB2312" w:eastAsia="仿宋_GB2312" w:cs="仿宋_GB2312"/>
          <w:color w:val="auto"/>
          <w:sz w:val="28"/>
        </w:rPr>
      </w:pPr>
    </w:p>
    <w:p>
      <w:pPr>
        <w:shd w:val="solid" w:color="FFFFFF" w:fill="auto"/>
        <w:spacing w:line="400" w:lineRule="atLeast"/>
        <w:jc w:val="left"/>
        <w:rPr>
          <w:rFonts w:ascii="仿宋_GB2312" w:eastAsia="仿宋_GB2312"/>
          <w:color w:val="auto"/>
          <w:sz w:val="28"/>
          <w:szCs w:val="28"/>
        </w:rPr>
      </w:pPr>
    </w:p>
    <w:p>
      <w:pPr>
        <w:spacing w:line="560" w:lineRule="exact"/>
        <w:ind w:firstLine="840" w:firstLineChars="300"/>
        <w:rPr>
          <w:rFonts w:ascii="仿宋_GB2312" w:eastAsia="仿宋_GB2312"/>
          <w:color w:val="auto"/>
          <w:sz w:val="28"/>
        </w:rPr>
      </w:pPr>
      <w:bookmarkStart w:id="0" w:name="OLE_LINK1"/>
      <w:bookmarkStart w:id="1" w:name="OLE_LINK2"/>
      <w:r>
        <w:rPr>
          <w:rFonts w:hint="eastAsia" w:ascii="仿宋_GB2312" w:hAnsi="仿宋" w:eastAsia="仿宋_GB2312" w:cs="仿宋"/>
          <w:color w:val="auto"/>
          <w:sz w:val="28"/>
        </w:rPr>
        <w:t>诸暨市牌头镇</w:t>
      </w:r>
      <w:r>
        <w:rPr>
          <w:rFonts w:hint="eastAsia" w:ascii="仿宋_GB2312" w:hAnsi="仿宋" w:eastAsia="仿宋_GB2312" w:cs="仿宋"/>
          <w:color w:val="auto"/>
          <w:sz w:val="28"/>
          <w:lang w:eastAsia="zh-CN"/>
        </w:rPr>
        <w:t>项目交易</w:t>
      </w:r>
      <w:r>
        <w:rPr>
          <w:rFonts w:hint="eastAsia" w:ascii="仿宋_GB2312" w:hAnsi="仿宋" w:eastAsia="仿宋_GB2312" w:cs="仿宋"/>
          <w:color w:val="auto"/>
          <w:sz w:val="28"/>
        </w:rPr>
        <w:t>办公室</w:t>
      </w:r>
      <w:r>
        <w:rPr>
          <w:rFonts w:hint="eastAsia" w:ascii="仿宋_GB2312" w:eastAsia="仿宋_GB2312"/>
          <w:color w:val="auto"/>
          <w:sz w:val="28"/>
        </w:rPr>
        <w:t>备案审查意见：</w:t>
      </w:r>
    </w:p>
    <w:p>
      <w:pPr>
        <w:spacing w:line="560" w:lineRule="exact"/>
        <w:ind w:firstLine="840" w:firstLineChars="300"/>
        <w:rPr>
          <w:rFonts w:ascii="仿宋_GB2312" w:eastAsia="仿宋_GB2312"/>
          <w:color w:val="auto"/>
          <w:sz w:val="28"/>
        </w:rPr>
      </w:pPr>
      <w:r>
        <w:rPr>
          <w:rFonts w:ascii="仿宋_GB2312" w:eastAsia="仿宋_GB2312"/>
          <w:color w:val="auto"/>
          <w:sz w:val="28"/>
          <w:u w:val="single"/>
        </w:rPr>
        <w:t xml:space="preserve">                                           </w:t>
      </w:r>
      <w:r>
        <w:rPr>
          <w:rFonts w:hint="eastAsia" w:ascii="仿宋_GB2312" w:eastAsia="仿宋_GB2312"/>
          <w:color w:val="auto"/>
          <w:sz w:val="28"/>
        </w:rPr>
        <w:t>（盖章）</w:t>
      </w:r>
    </w:p>
    <w:p>
      <w:pPr>
        <w:spacing w:line="560" w:lineRule="exact"/>
        <w:ind w:firstLine="840" w:firstLineChars="300"/>
        <w:rPr>
          <w:rFonts w:ascii="仿宋_GB2312" w:eastAsia="仿宋_GB2312"/>
          <w:color w:val="auto"/>
          <w:sz w:val="28"/>
        </w:rPr>
      </w:pPr>
      <w:r>
        <w:rPr>
          <w:rFonts w:hint="eastAsia" w:ascii="仿宋_GB2312" w:eastAsia="仿宋_GB2312"/>
          <w:color w:val="auto"/>
          <w:sz w:val="28"/>
        </w:rPr>
        <w:t>经办人：</w:t>
      </w:r>
      <w:r>
        <w:rPr>
          <w:rFonts w:ascii="仿宋_GB2312" w:eastAsia="仿宋_GB2312"/>
          <w:color w:val="auto"/>
          <w:sz w:val="28"/>
          <w:u w:val="single"/>
        </w:rPr>
        <w:t xml:space="preserve">                             </w:t>
      </w:r>
      <w:r>
        <w:rPr>
          <w:rFonts w:hint="eastAsia" w:ascii="仿宋_GB2312" w:eastAsia="仿宋_GB2312"/>
          <w:color w:val="auto"/>
          <w:sz w:val="28"/>
        </w:rPr>
        <w:t>（签字或盖章）</w:t>
      </w:r>
    </w:p>
    <w:p>
      <w:pPr>
        <w:spacing w:line="560" w:lineRule="exact"/>
        <w:ind w:firstLine="840" w:firstLineChars="300"/>
        <w:rPr>
          <w:rFonts w:ascii="仿宋_GB2312" w:eastAsia="仿宋_GB2312"/>
          <w:color w:val="auto"/>
          <w:sz w:val="28"/>
        </w:rPr>
      </w:pPr>
      <w:r>
        <w:rPr>
          <w:rFonts w:hint="eastAsia" w:ascii="仿宋_GB2312" w:eastAsia="仿宋_GB2312"/>
          <w:color w:val="auto"/>
          <w:sz w:val="28"/>
        </w:rPr>
        <w:t>日</w:t>
      </w:r>
      <w:r>
        <w:rPr>
          <w:rFonts w:ascii="仿宋_GB2312" w:eastAsia="仿宋_GB2312"/>
          <w:color w:val="auto"/>
          <w:sz w:val="28"/>
        </w:rPr>
        <w:t xml:space="preserve">  </w:t>
      </w:r>
      <w:r>
        <w:rPr>
          <w:rFonts w:hint="eastAsia" w:ascii="仿宋_GB2312" w:eastAsia="仿宋_GB2312"/>
          <w:color w:val="auto"/>
          <w:sz w:val="28"/>
        </w:rPr>
        <w:t>期：</w:t>
      </w:r>
      <w:r>
        <w:rPr>
          <w:rFonts w:hint="eastAsia" w:ascii="仿宋_GB2312" w:eastAsia="仿宋_GB2312"/>
          <w:color w:val="auto"/>
          <w:sz w:val="28"/>
          <w:u w:val="single"/>
        </w:rPr>
        <w:t>　</w:t>
      </w:r>
      <w:r>
        <w:rPr>
          <w:rFonts w:hint="eastAsia" w:ascii="仿宋_GB2312" w:eastAsia="仿宋_GB2312"/>
          <w:color w:val="auto"/>
          <w:sz w:val="28"/>
          <w:u w:val="single"/>
          <w:lang w:val="en-US" w:eastAsia="zh-CN"/>
        </w:rPr>
        <w:t>2025</w:t>
      </w:r>
      <w:r>
        <w:rPr>
          <w:rFonts w:hint="eastAsia" w:ascii="仿宋_GB2312" w:eastAsia="仿宋_GB2312"/>
          <w:color w:val="auto"/>
          <w:sz w:val="28"/>
          <w:u w:val="single"/>
        </w:rPr>
        <w:t>　</w:t>
      </w:r>
      <w:r>
        <w:rPr>
          <w:rFonts w:hint="eastAsia" w:ascii="仿宋_GB2312" w:eastAsia="仿宋_GB2312"/>
          <w:color w:val="auto"/>
          <w:sz w:val="28"/>
        </w:rPr>
        <w:t>年</w:t>
      </w:r>
      <w:r>
        <w:rPr>
          <w:rFonts w:hint="eastAsia" w:ascii="仿宋_GB2312" w:eastAsia="仿宋_GB2312"/>
          <w:color w:val="auto"/>
          <w:sz w:val="28"/>
          <w:u w:val="single"/>
        </w:rPr>
        <w:t>　　</w:t>
      </w:r>
      <w:r>
        <w:rPr>
          <w:rFonts w:ascii="仿宋_GB2312" w:eastAsia="仿宋_GB2312"/>
          <w:color w:val="auto"/>
          <w:sz w:val="28"/>
          <w:u w:val="single"/>
        </w:rPr>
        <w:t xml:space="preserve">  </w:t>
      </w:r>
      <w:r>
        <w:rPr>
          <w:rFonts w:hint="eastAsia" w:ascii="仿宋_GB2312" w:eastAsia="仿宋_GB2312"/>
          <w:color w:val="auto"/>
          <w:sz w:val="28"/>
        </w:rPr>
        <w:t>月</w:t>
      </w:r>
      <w:r>
        <w:rPr>
          <w:rFonts w:hint="eastAsia" w:ascii="仿宋_GB2312" w:eastAsia="仿宋_GB2312"/>
          <w:color w:val="auto"/>
          <w:sz w:val="28"/>
          <w:u w:val="single"/>
        </w:rPr>
        <w:t>　　</w:t>
      </w:r>
      <w:r>
        <w:rPr>
          <w:rFonts w:ascii="仿宋_GB2312" w:eastAsia="仿宋_GB2312"/>
          <w:color w:val="auto"/>
          <w:sz w:val="28"/>
          <w:u w:val="single"/>
        </w:rPr>
        <w:t xml:space="preserve">  </w:t>
      </w:r>
      <w:r>
        <w:rPr>
          <w:rFonts w:hint="eastAsia" w:ascii="仿宋_GB2312" w:eastAsia="仿宋_GB2312"/>
          <w:color w:val="auto"/>
          <w:sz w:val="28"/>
        </w:rPr>
        <w:t>日</w:t>
      </w:r>
    </w:p>
    <w:p>
      <w:pPr>
        <w:pStyle w:val="2"/>
        <w:spacing w:line="500" w:lineRule="exact"/>
        <w:jc w:val="center"/>
        <w:rPr>
          <w:rFonts w:hint="eastAsia" w:ascii="宋体" w:hAnsi="宋体"/>
          <w:color w:val="auto"/>
          <w:sz w:val="36"/>
          <w:szCs w:val="36"/>
        </w:rPr>
      </w:pPr>
      <w:bookmarkStart w:id="2" w:name="_GoBack"/>
      <w:r>
        <w:rPr>
          <w:rFonts w:hint="eastAsia" w:ascii="宋体" w:hAnsi="宋体"/>
          <w:color w:val="auto"/>
          <w:sz w:val="36"/>
          <w:szCs w:val="36"/>
          <w:lang w:val="en-US" w:eastAsia="zh-CN"/>
        </w:rPr>
        <w:t>发  包</w:t>
      </w:r>
      <w:r>
        <w:rPr>
          <w:rFonts w:ascii="宋体" w:hAnsi="宋体"/>
          <w:color w:val="auto"/>
          <w:sz w:val="36"/>
          <w:szCs w:val="36"/>
        </w:rPr>
        <w:t xml:space="preserve">  </w:t>
      </w:r>
      <w:r>
        <w:rPr>
          <w:rFonts w:hint="eastAsia" w:ascii="宋体" w:hAnsi="宋体"/>
          <w:color w:val="auto"/>
          <w:sz w:val="36"/>
          <w:szCs w:val="36"/>
        </w:rPr>
        <w:t>公</w:t>
      </w:r>
      <w:r>
        <w:rPr>
          <w:rFonts w:ascii="宋体" w:hAnsi="宋体"/>
          <w:color w:val="auto"/>
          <w:sz w:val="36"/>
          <w:szCs w:val="36"/>
        </w:rPr>
        <w:t xml:space="preserve">   </w:t>
      </w:r>
      <w:r>
        <w:rPr>
          <w:rFonts w:hint="eastAsia" w:ascii="宋体" w:hAnsi="宋体"/>
          <w:color w:val="auto"/>
          <w:sz w:val="36"/>
          <w:szCs w:val="36"/>
        </w:rPr>
        <w:t>告</w:t>
      </w:r>
    </w:p>
    <w:p>
      <w:pPr>
        <w:pStyle w:val="2"/>
        <w:spacing w:line="500" w:lineRule="exact"/>
        <w:jc w:val="center"/>
        <w:rPr>
          <w:rFonts w:ascii="宋体"/>
          <w:color w:val="auto"/>
          <w:sz w:val="24"/>
          <w:szCs w:val="24"/>
        </w:rPr>
      </w:pPr>
      <w:r>
        <w:rPr>
          <w:rFonts w:hint="eastAsia" w:ascii="宋体" w:hAnsi="宋体"/>
          <w:color w:val="auto"/>
          <w:sz w:val="24"/>
          <w:szCs w:val="24"/>
          <w:lang w:val="en-US" w:eastAsia="zh-CN"/>
        </w:rPr>
        <w:t>编号：</w:t>
      </w:r>
      <w:r>
        <w:rPr>
          <w:rFonts w:hint="eastAsia" w:ascii="宋体" w:hAnsi="宋体"/>
          <w:color w:val="auto"/>
          <w:sz w:val="24"/>
          <w:szCs w:val="24"/>
        </w:rPr>
        <w:t>2025-0220-1</w:t>
      </w:r>
    </w:p>
    <w:p>
      <w:pPr>
        <w:spacing w:line="360" w:lineRule="exact"/>
        <w:jc w:val="center"/>
        <w:rPr>
          <w:rFonts w:ascii="宋体"/>
          <w:b/>
          <w:color w:val="auto"/>
          <w:sz w:val="28"/>
          <w:szCs w:val="28"/>
        </w:rPr>
      </w:pPr>
      <w:r>
        <w:rPr>
          <w:rFonts w:ascii="宋体" w:hAnsi="宋体"/>
          <w:b/>
          <w:color w:val="auto"/>
          <w:sz w:val="28"/>
          <w:szCs w:val="28"/>
        </w:rPr>
        <w:t xml:space="preserve"> </w:t>
      </w:r>
    </w:p>
    <w:p>
      <w:pPr>
        <w:pStyle w:val="10"/>
        <w:widowControl w:val="0"/>
        <w:spacing w:after="156"/>
        <w:ind w:left="-540" w:leftChars="-257" w:right="-693" w:rightChars="-330" w:firstLine="56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、项目</w:t>
      </w:r>
      <w:r>
        <w:rPr>
          <w:rFonts w:hint="eastAsia" w:ascii="仿宋_GB2312" w:eastAsia="仿宋_GB2312"/>
          <w:color w:val="auto"/>
          <w:sz w:val="28"/>
          <w:szCs w:val="28"/>
          <w:lang w:eastAsia="zh-CN"/>
        </w:rPr>
        <w:t>发包</w:t>
      </w:r>
      <w:r>
        <w:rPr>
          <w:rFonts w:hint="eastAsia" w:ascii="仿宋_GB2312" w:eastAsia="仿宋_GB2312"/>
          <w:color w:val="auto"/>
          <w:sz w:val="28"/>
          <w:szCs w:val="28"/>
        </w:rPr>
        <w:t>人：诸暨市牌头镇人民政府</w:t>
      </w:r>
    </w:p>
    <w:p>
      <w:pPr>
        <w:pStyle w:val="10"/>
        <w:widowControl w:val="0"/>
        <w:spacing w:after="156"/>
        <w:ind w:left="-540" w:leftChars="-257" w:right="-693" w:rightChars="-330" w:firstLine="560"/>
        <w:rPr>
          <w:rFonts w:hint="eastAsia" w:ascii="仿宋_GB2312" w:eastAsia="仿宋_GB2312"/>
          <w:color w:val="auto"/>
          <w:sz w:val="28"/>
          <w:szCs w:val="28"/>
          <w:highlight w:val="none"/>
          <w:lang w:eastAsia="zh-CN"/>
        </w:rPr>
      </w:pPr>
      <w:r>
        <w:rPr>
          <w:rFonts w:ascii="仿宋_GB2312" w:eastAsia="仿宋_GB2312"/>
          <w:color w:val="auto"/>
          <w:sz w:val="28"/>
          <w:szCs w:val="28"/>
        </w:rPr>
        <w:t>2</w:t>
      </w:r>
      <w:r>
        <w:rPr>
          <w:rFonts w:hint="eastAsia" w:ascii="仿宋_GB2312" w:eastAsia="仿宋_GB2312"/>
          <w:color w:val="auto"/>
          <w:sz w:val="28"/>
          <w:szCs w:val="28"/>
        </w:rPr>
        <w:t>、项目名称：</w:t>
      </w:r>
      <w:r>
        <w:rPr>
          <w:rFonts w:hint="eastAsia" w:ascii="仿宋_GB2312" w:eastAsia="仿宋_GB2312"/>
          <w:color w:val="auto"/>
          <w:sz w:val="28"/>
          <w:szCs w:val="28"/>
          <w:highlight w:val="none"/>
          <w:lang w:eastAsia="zh-CN"/>
        </w:rPr>
        <w:t>诸暨市牌头镇2025年度动物疫病防控社会化服务发包项目</w:t>
      </w:r>
    </w:p>
    <w:p>
      <w:pPr>
        <w:pStyle w:val="10"/>
        <w:widowControl w:val="0"/>
        <w:spacing w:after="156"/>
        <w:ind w:left="-540" w:leftChars="-257" w:right="-693" w:rightChars="-330" w:firstLine="560"/>
        <w:jc w:val="left"/>
        <w:rPr>
          <w:rFonts w:hint="eastAsia" w:ascii="仿宋_GB2312"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rPr>
        <w:t>、项目地点：牌头镇所辖各行政村</w:t>
      </w:r>
    </w:p>
    <w:p>
      <w:pPr>
        <w:pStyle w:val="10"/>
        <w:widowControl w:val="0"/>
        <w:spacing w:after="156"/>
        <w:ind w:left="-540" w:leftChars="-257" w:right="-693" w:rightChars="-330" w:firstLine="560"/>
        <w:jc w:val="left"/>
        <w:rPr>
          <w:rFonts w:ascii="仿宋_GB2312" w:eastAsia="仿宋_GB2312"/>
          <w:color w:val="auto"/>
          <w:sz w:val="28"/>
          <w:szCs w:val="28"/>
          <w:highlight w:val="none"/>
        </w:rPr>
      </w:pPr>
      <w:r>
        <w:rPr>
          <w:rFonts w:ascii="仿宋_GB2312" w:eastAsia="仿宋_GB2312"/>
          <w:color w:val="auto"/>
          <w:sz w:val="28"/>
          <w:szCs w:val="28"/>
          <w:highlight w:val="none"/>
        </w:rPr>
        <w:t>4</w:t>
      </w:r>
      <w:r>
        <w:rPr>
          <w:rFonts w:hint="eastAsia" w:ascii="仿宋_GB2312" w:eastAsia="仿宋_GB2312"/>
          <w:color w:val="auto"/>
          <w:sz w:val="28"/>
          <w:szCs w:val="28"/>
          <w:highlight w:val="none"/>
        </w:rPr>
        <w:t>、项目时间：自签订合同之日起至</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ascii="仿宋_GB2312" w:eastAsia="仿宋_GB2312"/>
          <w:color w:val="auto"/>
          <w:sz w:val="28"/>
          <w:szCs w:val="28"/>
          <w:highlight w:val="none"/>
        </w:rPr>
        <w:t>12</w:t>
      </w:r>
      <w:r>
        <w:rPr>
          <w:rFonts w:hint="eastAsia" w:ascii="仿宋_GB2312" w:eastAsia="仿宋_GB2312"/>
          <w:color w:val="auto"/>
          <w:sz w:val="28"/>
          <w:szCs w:val="28"/>
          <w:highlight w:val="none"/>
        </w:rPr>
        <w:t>月31日</w:t>
      </w:r>
    </w:p>
    <w:p>
      <w:pPr>
        <w:pStyle w:val="10"/>
        <w:widowControl w:val="0"/>
        <w:spacing w:after="156"/>
        <w:ind w:left="-540" w:leftChars="-257" w:right="-693" w:rightChars="-330" w:firstLine="560"/>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、项目内容：实施猪瘟、猪口蹄疫、高致病性猪蓝耳病、家禽高致病性禽流感、犬狂犬病、小反刍兽疫等疫病“先打后补”免疫政策，鸡新城疫等疫病的有偿免疫，</w:t>
      </w:r>
      <w:r>
        <w:rPr>
          <w:rFonts w:hint="eastAsia" w:eastAsia="仿宋_GB2312" w:cs="Times New Roman"/>
          <w:sz w:val="28"/>
          <w:szCs w:val="28"/>
          <w:lang w:val="en-US" w:eastAsia="zh-CN"/>
        </w:rPr>
        <w:t>采样类、收集类、协管类等其他服务</w:t>
      </w:r>
      <w:r>
        <w:rPr>
          <w:rFonts w:hint="eastAsia" w:ascii="仿宋_GB2312" w:eastAsia="仿宋_GB2312"/>
          <w:color w:val="auto"/>
          <w:sz w:val="28"/>
          <w:szCs w:val="28"/>
          <w:highlight w:val="none"/>
        </w:rPr>
        <w:t>以及</w:t>
      </w:r>
      <w:r>
        <w:rPr>
          <w:rFonts w:hint="eastAsia" w:ascii="仿宋_GB2312" w:eastAsia="仿宋_GB2312"/>
          <w:color w:val="auto"/>
          <w:sz w:val="28"/>
          <w:szCs w:val="28"/>
          <w:highlight w:val="none"/>
          <w:lang w:eastAsia="zh-CN"/>
        </w:rPr>
        <w:t>发包人</w:t>
      </w:r>
      <w:r>
        <w:rPr>
          <w:rFonts w:hint="eastAsia" w:ascii="仿宋_GB2312" w:eastAsia="仿宋_GB2312"/>
          <w:color w:val="auto"/>
          <w:sz w:val="28"/>
          <w:szCs w:val="28"/>
          <w:highlight w:val="none"/>
        </w:rPr>
        <w:t>要求的其他工作。</w:t>
      </w:r>
    </w:p>
    <w:p>
      <w:pPr>
        <w:shd w:val="solid" w:color="FFFFFF" w:fill="auto"/>
        <w:ind w:left="-540" w:leftChars="-257" w:right="-693" w:rightChars="-330" w:firstLine="560" w:firstLineChars="200"/>
        <w:jc w:val="left"/>
        <w:rPr>
          <w:rFonts w:hint="eastAsia" w:ascii="仿宋_GB2312" w:eastAsia="仿宋_GB2312"/>
          <w:color w:val="auto"/>
          <w:sz w:val="28"/>
          <w:szCs w:val="28"/>
          <w:lang w:eastAsia="zh-CN"/>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评审方法</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让利百分比最多</w:t>
      </w:r>
      <w:r>
        <w:rPr>
          <w:rFonts w:hint="eastAsia" w:ascii="仿宋_GB2312" w:eastAsia="仿宋_GB2312"/>
          <w:color w:val="auto"/>
          <w:sz w:val="28"/>
          <w:szCs w:val="28"/>
          <w:lang w:eastAsia="zh-CN"/>
        </w:rPr>
        <w:t>法</w:t>
      </w:r>
    </w:p>
    <w:p>
      <w:pPr>
        <w:shd w:val="solid" w:color="FFFFFF" w:fill="auto"/>
        <w:ind w:left="-540" w:leftChars="-257" w:right="-693" w:rightChars="-330" w:firstLine="560" w:firstLineChars="200"/>
        <w:jc w:val="left"/>
        <w:rPr>
          <w:rFonts w:ascii="仿宋_GB2312" w:eastAsia="仿宋_GB2312"/>
          <w:color w:val="auto"/>
          <w:sz w:val="28"/>
          <w:szCs w:val="28"/>
        </w:rPr>
      </w:pPr>
      <w:r>
        <w:rPr>
          <w:rFonts w:ascii="仿宋_GB2312" w:eastAsia="仿宋_GB2312"/>
          <w:color w:val="auto"/>
          <w:sz w:val="28"/>
          <w:szCs w:val="28"/>
        </w:rPr>
        <w:t>7</w:t>
      </w:r>
      <w:r>
        <w:rPr>
          <w:rFonts w:hint="eastAsia" w:ascii="仿宋_GB2312" w:eastAsia="仿宋_GB2312"/>
          <w:color w:val="auto"/>
          <w:sz w:val="28"/>
          <w:szCs w:val="28"/>
        </w:rPr>
        <w:t>、</w:t>
      </w:r>
      <w:r>
        <w:rPr>
          <w:rFonts w:hint="eastAsia" w:ascii="仿宋_GB2312" w:eastAsia="仿宋_GB2312"/>
          <w:color w:val="auto"/>
          <w:sz w:val="28"/>
          <w:szCs w:val="28"/>
          <w:lang w:eastAsia="zh-CN"/>
        </w:rPr>
        <w:t>竞包人</w:t>
      </w:r>
      <w:r>
        <w:rPr>
          <w:rFonts w:hint="eastAsia" w:ascii="仿宋_GB2312" w:eastAsia="仿宋_GB2312"/>
          <w:color w:val="auto"/>
          <w:sz w:val="28"/>
          <w:szCs w:val="28"/>
        </w:rPr>
        <w:t>资格要求：</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具有动物免疫资质的兽医服务机构或动物诊疗机构，落实“先打后补”政策，本镇范围内必须有固定的办公、营业场所，具有储备疫苗的设备和储备防疫应急物资的场所；要求日常</w:t>
      </w:r>
      <w:r>
        <w:rPr>
          <w:rFonts w:hint="eastAsia" w:ascii="仿宋_GB2312" w:eastAsia="仿宋_GB2312"/>
          <w:color w:val="auto"/>
          <w:sz w:val="28"/>
          <w:szCs w:val="28"/>
          <w:lang w:eastAsia="zh-CN"/>
        </w:rPr>
        <w:t>有</w:t>
      </w:r>
      <w:r>
        <w:rPr>
          <w:rFonts w:hint="eastAsia" w:ascii="仿宋_GB2312" w:eastAsia="仿宋_GB2312"/>
          <w:color w:val="auto"/>
          <w:sz w:val="28"/>
          <w:szCs w:val="28"/>
        </w:rPr>
        <w:t>从事动物免疫工作的人员</w:t>
      </w:r>
      <w:r>
        <w:rPr>
          <w:rFonts w:ascii="仿宋_GB2312" w:eastAsia="仿宋_GB2312"/>
          <w:color w:val="auto"/>
          <w:sz w:val="28"/>
          <w:szCs w:val="28"/>
        </w:rPr>
        <w:t>(</w:t>
      </w:r>
      <w:r>
        <w:rPr>
          <w:rFonts w:hint="eastAsia" w:ascii="仿宋_GB2312" w:eastAsia="仿宋_GB2312"/>
          <w:color w:val="auto"/>
          <w:sz w:val="28"/>
          <w:szCs w:val="28"/>
        </w:rPr>
        <w:t>身体健康）；机构从事免疫工作的人员需为本机构的工作人员；机构从事免疫工作的人员需为经注册的执业兽医或者经登记在册乡村兽医；机构从事免疫工作的人员需自己从事免疫工作，不得聘用其他人代替，或者转让他人从事；机构从事免疫工作的人员每月必须有</w:t>
      </w:r>
      <w:r>
        <w:rPr>
          <w:rFonts w:ascii="仿宋_GB2312" w:eastAsia="仿宋_GB2312"/>
          <w:color w:val="auto"/>
          <w:sz w:val="28"/>
          <w:szCs w:val="28"/>
        </w:rPr>
        <w:t>3-5</w:t>
      </w:r>
      <w:r>
        <w:rPr>
          <w:rFonts w:hint="eastAsia" w:ascii="仿宋_GB2312" w:eastAsia="仿宋_GB2312"/>
          <w:color w:val="auto"/>
          <w:sz w:val="28"/>
          <w:szCs w:val="28"/>
        </w:rPr>
        <w:t>天配合动物卫生监督分所工作，巡查养殖场、对养殖户提供技术指导、畜禽生产调查、瘦肉精检测、无害化应急处理等，必须随叫随到。</w:t>
      </w:r>
    </w:p>
    <w:p>
      <w:pPr>
        <w:numPr>
          <w:ilvl w:val="0"/>
          <w:numId w:val="1"/>
        </w:num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lang w:eastAsia="zh-CN"/>
        </w:rPr>
        <w:t>发包</w:t>
      </w:r>
      <w:r>
        <w:rPr>
          <w:rFonts w:hint="eastAsia" w:ascii="仿宋_GB2312" w:eastAsia="仿宋_GB2312"/>
          <w:color w:val="auto"/>
          <w:sz w:val="28"/>
          <w:szCs w:val="28"/>
        </w:rPr>
        <w:t>文件的获取：本项目</w:t>
      </w:r>
      <w:r>
        <w:rPr>
          <w:rFonts w:hint="eastAsia" w:ascii="仿宋_GB2312" w:eastAsia="仿宋_GB2312"/>
          <w:color w:val="auto"/>
          <w:sz w:val="28"/>
          <w:szCs w:val="28"/>
          <w:lang w:eastAsia="zh-CN"/>
        </w:rPr>
        <w:t>发包</w:t>
      </w:r>
      <w:r>
        <w:rPr>
          <w:rFonts w:hint="eastAsia" w:ascii="仿宋_GB2312" w:eastAsia="仿宋_GB2312"/>
          <w:color w:val="auto"/>
          <w:sz w:val="28"/>
          <w:szCs w:val="28"/>
        </w:rPr>
        <w:t>文件采用网上下载方式发布，发布时间为</w:t>
      </w:r>
      <w:r>
        <w:rPr>
          <w:rFonts w:hint="eastAsia" w:ascii="仿宋_GB2312" w:eastAsia="仿宋_GB2312"/>
          <w:color w:val="FF0000"/>
          <w:sz w:val="28"/>
          <w:szCs w:val="28"/>
          <w:lang w:val="en-US" w:eastAsia="zh-CN"/>
        </w:rPr>
        <w:t>2025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20</w:t>
      </w:r>
      <w:r>
        <w:rPr>
          <w:rFonts w:hint="eastAsia" w:ascii="仿宋_GB2312" w:eastAsia="仿宋_GB2312"/>
          <w:color w:val="FF0000"/>
          <w:sz w:val="28"/>
          <w:szCs w:val="28"/>
          <w:highlight w:val="none"/>
        </w:rPr>
        <w:t>日</w:t>
      </w:r>
      <w:r>
        <w:rPr>
          <w:rFonts w:ascii="仿宋_GB2312" w:eastAsia="仿宋_GB2312"/>
          <w:color w:val="FF0000"/>
          <w:sz w:val="28"/>
          <w:szCs w:val="28"/>
          <w:highlight w:val="none"/>
        </w:rPr>
        <w:t>-20</w:t>
      </w:r>
      <w:r>
        <w:rPr>
          <w:rFonts w:hint="eastAsia" w:ascii="仿宋_GB2312" w:eastAsia="仿宋_GB2312"/>
          <w:color w:val="FF0000"/>
          <w:sz w:val="28"/>
          <w:szCs w:val="28"/>
          <w:highlight w:val="none"/>
          <w:lang w:val="en-US" w:eastAsia="zh-CN"/>
        </w:rPr>
        <w:t>25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21</w:t>
      </w:r>
      <w:r>
        <w:rPr>
          <w:rFonts w:hint="eastAsia" w:ascii="仿宋_GB2312" w:eastAsia="仿宋_GB2312"/>
          <w:color w:val="FF0000"/>
          <w:sz w:val="28"/>
          <w:szCs w:val="28"/>
          <w:highlight w:val="none"/>
        </w:rPr>
        <w:t>日</w:t>
      </w:r>
      <w:r>
        <w:rPr>
          <w:rFonts w:hint="eastAsia" w:ascii="仿宋_GB2312" w:eastAsia="仿宋_GB2312"/>
          <w:color w:val="auto"/>
          <w:sz w:val="28"/>
          <w:szCs w:val="28"/>
        </w:rPr>
        <w:t>，符合</w:t>
      </w:r>
      <w:r>
        <w:rPr>
          <w:rFonts w:hint="eastAsia" w:ascii="仿宋_GB2312" w:eastAsia="仿宋_GB2312"/>
          <w:color w:val="auto"/>
          <w:sz w:val="28"/>
          <w:szCs w:val="28"/>
          <w:lang w:eastAsia="zh-CN"/>
        </w:rPr>
        <w:t>竞包人</w:t>
      </w:r>
      <w:r>
        <w:rPr>
          <w:rFonts w:hint="eastAsia" w:ascii="仿宋_GB2312" w:eastAsia="仿宋_GB2312"/>
          <w:color w:val="auto"/>
          <w:sz w:val="28"/>
          <w:szCs w:val="28"/>
        </w:rPr>
        <w:t>资格条件的供应商请在诸暨市公共资源交易网（</w:t>
      </w:r>
      <w:r>
        <w:rPr>
          <w:rFonts w:ascii="仿宋_GB2312" w:eastAsia="仿宋_GB2312"/>
          <w:color w:val="auto"/>
          <w:sz w:val="28"/>
          <w:szCs w:val="28"/>
        </w:rPr>
        <w:t>http://www.zhuji.gov.cn/col/col1388385/index.html</w:t>
      </w:r>
      <w:r>
        <w:rPr>
          <w:rFonts w:hint="eastAsia" w:ascii="仿宋_GB2312" w:eastAsia="仿宋_GB2312"/>
          <w:color w:val="auto"/>
          <w:sz w:val="28"/>
          <w:szCs w:val="28"/>
        </w:rPr>
        <w:t>），</w:t>
      </w:r>
      <w:r>
        <w:rPr>
          <w:rFonts w:hint="eastAsia" w:ascii="仿宋_GB2312" w:eastAsia="仿宋_GB2312"/>
          <w:color w:val="auto"/>
          <w:sz w:val="28"/>
          <w:szCs w:val="28"/>
          <w:lang w:eastAsia="zh-CN"/>
        </w:rPr>
        <w:t>发包</w:t>
      </w:r>
      <w:r>
        <w:rPr>
          <w:rFonts w:hint="eastAsia" w:ascii="仿宋_GB2312" w:eastAsia="仿宋_GB2312"/>
          <w:color w:val="auto"/>
          <w:sz w:val="28"/>
          <w:szCs w:val="28"/>
        </w:rPr>
        <w:t>公告栏目中下载</w:t>
      </w:r>
      <w:r>
        <w:rPr>
          <w:rFonts w:hint="eastAsia" w:ascii="仿宋_GB2312" w:eastAsia="仿宋_GB2312"/>
          <w:color w:val="auto"/>
          <w:sz w:val="28"/>
          <w:szCs w:val="28"/>
          <w:lang w:eastAsia="zh-CN"/>
        </w:rPr>
        <w:t>发包</w:t>
      </w:r>
      <w:r>
        <w:rPr>
          <w:rFonts w:hint="eastAsia" w:ascii="仿宋_GB2312" w:eastAsia="仿宋_GB2312"/>
          <w:color w:val="auto"/>
          <w:sz w:val="28"/>
          <w:szCs w:val="28"/>
        </w:rPr>
        <w:t>文件。</w:t>
      </w:r>
    </w:p>
    <w:p>
      <w:pPr>
        <w:shd w:val="solid" w:color="FFFFFF" w:fill="auto"/>
        <w:ind w:right="-693" w:rightChars="-330"/>
        <w:jc w:val="left"/>
        <w:rPr>
          <w:rFonts w:ascii="仿宋_GB2312" w:eastAsia="仿宋_GB2312"/>
          <w:color w:val="auto"/>
          <w:sz w:val="28"/>
          <w:szCs w:val="28"/>
        </w:rPr>
      </w:pPr>
    </w:p>
    <w:p>
      <w:pPr>
        <w:numPr>
          <w:ilvl w:val="0"/>
          <w:numId w:val="0"/>
        </w:numPr>
        <w:shd w:val="solid" w:color="FFFFFF" w:fill="auto"/>
        <w:ind w:right="-693" w:rightChars="-330"/>
        <w:jc w:val="left"/>
        <w:rPr>
          <w:rFonts w:hint="eastAsia" w:ascii="仿宋_GB2312" w:eastAsia="仿宋_GB2312"/>
          <w:color w:val="auto"/>
          <w:sz w:val="28"/>
          <w:szCs w:val="28"/>
          <w:highlight w:val="yellow"/>
          <w:lang w:val="en-US" w:eastAsia="zh-CN"/>
        </w:rPr>
      </w:pPr>
      <w:r>
        <w:rPr>
          <w:rFonts w:ascii="仿宋_GB2312" w:eastAsia="仿宋_GB2312"/>
          <w:color w:val="auto"/>
          <w:sz w:val="28"/>
          <w:szCs w:val="28"/>
        </w:rPr>
        <w:t>9</w:t>
      </w:r>
      <w:r>
        <w:rPr>
          <w:rFonts w:hint="eastAsia" w:ascii="仿宋_GB2312" w:eastAsia="仿宋_GB2312"/>
          <w:color w:val="auto"/>
          <w:sz w:val="28"/>
          <w:szCs w:val="28"/>
        </w:rPr>
        <w:t>、</w:t>
      </w:r>
      <w:r>
        <w:rPr>
          <w:rFonts w:hint="eastAsia" w:ascii="仿宋_GB2312" w:eastAsia="仿宋_GB2312"/>
          <w:color w:val="auto"/>
          <w:sz w:val="28"/>
          <w:szCs w:val="28"/>
          <w:lang w:eastAsia="zh-CN"/>
        </w:rPr>
        <w:t>竞包</w:t>
      </w:r>
      <w:r>
        <w:rPr>
          <w:rFonts w:hint="eastAsia" w:ascii="仿宋_GB2312" w:eastAsia="仿宋_GB2312"/>
          <w:color w:val="auto"/>
          <w:sz w:val="28"/>
          <w:szCs w:val="28"/>
        </w:rPr>
        <w:t>保证金：</w:t>
      </w:r>
      <w:r>
        <w:rPr>
          <w:rFonts w:hint="eastAsia" w:ascii="仿宋_GB2312" w:eastAsia="仿宋_GB2312"/>
          <w:color w:val="auto"/>
          <w:sz w:val="28"/>
          <w:szCs w:val="28"/>
          <w:highlight w:val="none"/>
        </w:rPr>
        <w:t>伍万元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w:t>
      </w:r>
      <w:r>
        <w:rPr>
          <w:rFonts w:hint="eastAsia" w:ascii="仿宋_GB2312" w:eastAsia="仿宋_GB2312"/>
          <w:color w:val="FF0000"/>
          <w:sz w:val="28"/>
          <w:szCs w:val="28"/>
          <w:highlight w:val="none"/>
        </w:rPr>
        <w:t>202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24</w:t>
      </w:r>
      <w:r>
        <w:rPr>
          <w:rFonts w:hint="eastAsia" w:ascii="仿宋_GB2312" w:eastAsia="仿宋_GB2312"/>
          <w:color w:val="FF0000"/>
          <w:sz w:val="28"/>
          <w:szCs w:val="28"/>
          <w:highlight w:val="none"/>
        </w:rPr>
        <w:t>日</w:t>
      </w:r>
      <w:r>
        <w:rPr>
          <w:rFonts w:hint="eastAsia" w:ascii="仿宋_GB2312" w:eastAsia="仿宋_GB2312"/>
          <w:color w:val="FF0000"/>
          <w:sz w:val="28"/>
          <w:szCs w:val="28"/>
          <w:highlight w:val="none"/>
          <w:lang w:val="en-US" w:eastAsia="zh-CN"/>
        </w:rPr>
        <w:t>16：00</w:t>
      </w:r>
      <w:r>
        <w:rPr>
          <w:rFonts w:hint="eastAsia" w:ascii="仿宋_GB2312" w:eastAsia="仿宋_GB2312"/>
          <w:color w:val="FF0000"/>
          <w:sz w:val="28"/>
          <w:szCs w:val="28"/>
          <w:highlight w:val="none"/>
        </w:rPr>
        <w:t>时</w:t>
      </w:r>
      <w:r>
        <w:rPr>
          <w:rFonts w:hint="eastAsia" w:ascii="仿宋_GB2312" w:eastAsia="仿宋_GB2312"/>
          <w:color w:val="auto"/>
          <w:sz w:val="28"/>
          <w:szCs w:val="28"/>
          <w:highlight w:val="none"/>
        </w:rPr>
        <w:t>前</w:t>
      </w:r>
      <w:r>
        <w:rPr>
          <w:rFonts w:hint="eastAsia" w:ascii="仿宋_GB2312" w:eastAsia="仿宋_GB2312"/>
          <w:color w:val="auto"/>
          <w:sz w:val="28"/>
          <w:szCs w:val="28"/>
          <w:highlight w:val="none"/>
          <w:lang w:val="en-US" w:eastAsia="zh-CN"/>
        </w:rPr>
        <w:t>止。</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收款单位：诸暨市牌头镇人民政府</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开户银行：农商银行牌头支行</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银行账号：</w:t>
      </w:r>
      <w:r>
        <w:rPr>
          <w:rFonts w:ascii="仿宋_GB2312" w:eastAsia="仿宋_GB2312"/>
          <w:color w:val="auto"/>
          <w:sz w:val="28"/>
          <w:szCs w:val="28"/>
        </w:rPr>
        <w:t>201000032519881</w:t>
      </w:r>
    </w:p>
    <w:p>
      <w:pPr>
        <w:shd w:val="solid" w:color="FFFFFF" w:fill="auto"/>
        <w:ind w:left="-540" w:leftChars="-257" w:right="-693" w:rightChars="-330"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中</w:t>
      </w:r>
      <w:r>
        <w:rPr>
          <w:rFonts w:hint="eastAsia" w:ascii="仿宋_GB2312" w:eastAsia="仿宋_GB2312"/>
          <w:color w:val="auto"/>
          <w:sz w:val="28"/>
          <w:szCs w:val="28"/>
          <w:lang w:eastAsia="zh-CN"/>
        </w:rPr>
        <w:t>包</w:t>
      </w:r>
      <w:r>
        <w:rPr>
          <w:rFonts w:hint="eastAsia" w:ascii="仿宋_GB2312" w:eastAsia="仿宋_GB2312"/>
          <w:color w:val="auto"/>
          <w:sz w:val="28"/>
          <w:szCs w:val="28"/>
        </w:rPr>
        <w:t>者</w:t>
      </w:r>
      <w:r>
        <w:rPr>
          <w:rFonts w:hint="eastAsia" w:ascii="仿宋_GB2312" w:eastAsia="仿宋_GB2312"/>
          <w:color w:val="auto"/>
          <w:sz w:val="28"/>
          <w:szCs w:val="28"/>
          <w:lang w:eastAsia="zh-CN"/>
        </w:rPr>
        <w:t>竞包</w:t>
      </w:r>
      <w:r>
        <w:rPr>
          <w:rFonts w:hint="eastAsia" w:ascii="仿宋_GB2312" w:eastAsia="仿宋_GB2312"/>
          <w:color w:val="auto"/>
          <w:sz w:val="28"/>
          <w:szCs w:val="28"/>
        </w:rPr>
        <w:t>保证金自动转为履约保证金，合同期满</w:t>
      </w:r>
      <w:r>
        <w:rPr>
          <w:rFonts w:ascii="仿宋_GB2312" w:eastAsia="仿宋_GB2312"/>
          <w:color w:val="auto"/>
          <w:sz w:val="28"/>
          <w:szCs w:val="28"/>
        </w:rPr>
        <w:t>10</w:t>
      </w:r>
      <w:r>
        <w:rPr>
          <w:rFonts w:hint="eastAsia" w:ascii="仿宋_GB2312" w:eastAsia="仿宋_GB2312"/>
          <w:color w:val="auto"/>
          <w:sz w:val="28"/>
          <w:szCs w:val="28"/>
        </w:rPr>
        <w:t>日内无息退还。</w:t>
      </w:r>
    </w:p>
    <w:p>
      <w:pPr>
        <w:shd w:val="solid" w:color="FFFFFF" w:fill="auto"/>
        <w:ind w:left="-540" w:leftChars="-257" w:right="-693" w:rightChars="-330" w:firstLine="560" w:firstLineChars="200"/>
        <w:jc w:val="left"/>
        <w:rPr>
          <w:rFonts w:ascii="仿宋_GB2312" w:eastAsia="仿宋_GB2312"/>
          <w:color w:val="auto"/>
          <w:sz w:val="28"/>
          <w:szCs w:val="28"/>
        </w:rPr>
      </w:pPr>
      <w:r>
        <w:rPr>
          <w:rFonts w:ascii="仿宋_GB2312" w:eastAsia="仿宋_GB2312"/>
          <w:color w:val="auto"/>
          <w:sz w:val="28"/>
          <w:szCs w:val="28"/>
        </w:rPr>
        <w:t>10</w:t>
      </w:r>
      <w:r>
        <w:rPr>
          <w:rFonts w:hint="eastAsia" w:ascii="仿宋_GB2312" w:eastAsia="仿宋_GB2312"/>
          <w:color w:val="auto"/>
          <w:sz w:val="28"/>
          <w:szCs w:val="28"/>
        </w:rPr>
        <w:t>、报名时间、地点及所需资料：</w:t>
      </w:r>
    </w:p>
    <w:p>
      <w:pPr>
        <w:numPr>
          <w:ilvl w:val="0"/>
          <w:numId w:val="0"/>
        </w:numPr>
        <w:shd w:val="solid" w:color="FFFFFF" w:fill="auto"/>
        <w:ind w:right="-693" w:rightChars="-33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时间：</w:t>
      </w:r>
      <w:r>
        <w:rPr>
          <w:rFonts w:hint="eastAsia" w:ascii="仿宋_GB2312" w:eastAsia="仿宋_GB2312"/>
          <w:color w:val="FF0000"/>
          <w:sz w:val="28"/>
          <w:szCs w:val="28"/>
          <w:highlight w:val="none"/>
        </w:rPr>
        <w:t>202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25</w:t>
      </w:r>
      <w:r>
        <w:rPr>
          <w:rFonts w:hint="eastAsia" w:ascii="仿宋_GB2312" w:eastAsia="仿宋_GB2312"/>
          <w:color w:val="FF0000"/>
          <w:sz w:val="28"/>
          <w:szCs w:val="28"/>
          <w:highlight w:val="none"/>
        </w:rPr>
        <w:t>日</w:t>
      </w:r>
      <w:r>
        <w:rPr>
          <w:rFonts w:hint="eastAsia" w:ascii="仿宋_GB2312" w:eastAsia="仿宋_GB2312"/>
          <w:color w:val="auto"/>
          <w:sz w:val="28"/>
          <w:szCs w:val="28"/>
          <w:highlight w:val="none"/>
          <w:lang w:val="en-US" w:eastAsia="zh-CN"/>
        </w:rPr>
        <w:t>9:00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地点：诸暨市牌头镇政府</w:t>
      </w:r>
      <w:r>
        <w:rPr>
          <w:rFonts w:ascii="仿宋_GB2312" w:eastAsia="仿宋_GB2312"/>
          <w:color w:val="auto"/>
          <w:sz w:val="28"/>
          <w:szCs w:val="28"/>
          <w:highlight w:val="none"/>
        </w:rPr>
        <w:t>414</w:t>
      </w:r>
      <w:r>
        <w:rPr>
          <w:rFonts w:hint="eastAsia" w:ascii="仿宋_GB2312" w:eastAsia="仿宋_GB2312"/>
          <w:color w:val="auto"/>
          <w:sz w:val="28"/>
          <w:szCs w:val="28"/>
          <w:highlight w:val="none"/>
          <w:lang w:eastAsia="zh-CN"/>
        </w:rPr>
        <w:t>竞包</w:t>
      </w:r>
      <w:r>
        <w:rPr>
          <w:rFonts w:ascii="仿宋_GB2312" w:eastAsia="仿宋_GB2312"/>
          <w:color w:val="auto"/>
          <w:sz w:val="28"/>
          <w:szCs w:val="28"/>
          <w:highlight w:val="none"/>
        </w:rPr>
        <w:t>室</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报名所需资料：</w:t>
      </w:r>
      <w:r>
        <w:rPr>
          <w:rFonts w:ascii="仿宋_GB2312" w:eastAsia="仿宋_GB2312"/>
          <w:color w:val="auto"/>
          <w:sz w:val="28"/>
          <w:szCs w:val="28"/>
        </w:rPr>
        <w:t>1</w:t>
      </w:r>
      <w:r>
        <w:rPr>
          <w:rFonts w:hint="eastAsia" w:ascii="仿宋_GB2312" w:eastAsia="仿宋_GB2312"/>
          <w:color w:val="auto"/>
          <w:sz w:val="28"/>
          <w:szCs w:val="28"/>
        </w:rPr>
        <w:t>、法定代表人授权委托书；</w:t>
      </w:r>
      <w:r>
        <w:rPr>
          <w:rFonts w:ascii="仿宋_GB2312" w:eastAsia="仿宋_GB2312"/>
          <w:color w:val="auto"/>
          <w:sz w:val="28"/>
          <w:szCs w:val="28"/>
        </w:rPr>
        <w:t>2</w:t>
      </w:r>
      <w:r>
        <w:rPr>
          <w:rFonts w:hint="eastAsia" w:ascii="仿宋_GB2312" w:eastAsia="仿宋_GB2312"/>
          <w:color w:val="auto"/>
          <w:sz w:val="28"/>
          <w:szCs w:val="28"/>
        </w:rPr>
        <w:t>、委托代理人身份证</w:t>
      </w:r>
      <w:r>
        <w:rPr>
          <w:rFonts w:hint="eastAsia" w:ascii="仿宋_GB2312" w:eastAsia="仿宋_GB2312"/>
          <w:color w:val="auto"/>
          <w:sz w:val="28"/>
          <w:szCs w:val="28"/>
          <w:lang w:eastAsia="zh-CN"/>
        </w:rPr>
        <w:t>原件</w:t>
      </w:r>
      <w:r>
        <w:rPr>
          <w:rFonts w:hint="eastAsia" w:ascii="仿宋_GB2312" w:eastAsia="仿宋_GB2312"/>
          <w:color w:val="auto"/>
          <w:sz w:val="28"/>
          <w:szCs w:val="28"/>
        </w:rPr>
        <w:t>、营业执照原件</w:t>
      </w:r>
      <w:r>
        <w:rPr>
          <w:rFonts w:hint="eastAsia" w:ascii="仿宋_GB2312" w:eastAsia="仿宋_GB2312"/>
          <w:color w:val="auto"/>
          <w:sz w:val="28"/>
          <w:szCs w:val="28"/>
          <w:lang w:eastAsia="zh-CN"/>
        </w:rPr>
        <w:t>、具有动物免疫资质的兽医服务机构或动物诊疗机构证书原件</w:t>
      </w:r>
      <w:r>
        <w:rPr>
          <w:rFonts w:hint="eastAsia" w:ascii="仿宋_GB2312" w:eastAsia="仿宋_GB2312"/>
          <w:color w:val="auto"/>
          <w:sz w:val="28"/>
          <w:szCs w:val="28"/>
        </w:rPr>
        <w:t>；</w:t>
      </w:r>
      <w:r>
        <w:rPr>
          <w:rFonts w:ascii="仿宋_GB2312" w:eastAsia="仿宋_GB2312"/>
          <w:color w:val="auto"/>
          <w:sz w:val="28"/>
          <w:szCs w:val="28"/>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至少4名</w:t>
      </w:r>
      <w:r>
        <w:rPr>
          <w:rFonts w:hint="eastAsia" w:ascii="仿宋_GB2312" w:eastAsia="仿宋_GB2312"/>
          <w:color w:val="auto"/>
          <w:sz w:val="28"/>
          <w:szCs w:val="28"/>
        </w:rPr>
        <w:t>从事动物防疫工作人员需提供有效兽医师执业证或者乡村兽医证原件及复印件。（</w:t>
      </w:r>
      <w:r>
        <w:rPr>
          <w:rFonts w:hint="eastAsia" w:ascii="仿宋_GB2312" w:eastAsia="仿宋_GB2312"/>
          <w:color w:val="auto"/>
          <w:sz w:val="28"/>
          <w:szCs w:val="28"/>
          <w:lang w:val="en-US" w:eastAsia="zh-CN"/>
        </w:rPr>
        <w:t>以上原件均需要提供</w:t>
      </w:r>
      <w:r>
        <w:rPr>
          <w:rFonts w:hint="eastAsia" w:ascii="仿宋_GB2312" w:eastAsia="仿宋_GB2312"/>
          <w:color w:val="auto"/>
          <w:sz w:val="28"/>
          <w:szCs w:val="28"/>
        </w:rPr>
        <w:t>复印件加盖单位公章）</w:t>
      </w:r>
    </w:p>
    <w:p>
      <w:pPr>
        <w:shd w:val="solid" w:color="FFFFFF" w:fill="auto"/>
        <w:ind w:left="-540" w:leftChars="-257" w:right="-693" w:rightChars="-330" w:firstLine="560" w:firstLineChars="200"/>
        <w:jc w:val="left"/>
        <w:rPr>
          <w:rFonts w:ascii="仿宋_GB2312" w:eastAsia="仿宋_GB2312"/>
          <w:color w:val="auto"/>
          <w:sz w:val="28"/>
          <w:szCs w:val="28"/>
        </w:rPr>
      </w:pPr>
      <w:r>
        <w:rPr>
          <w:rFonts w:ascii="仿宋_GB2312" w:eastAsia="仿宋_GB2312"/>
          <w:color w:val="auto"/>
          <w:sz w:val="28"/>
          <w:szCs w:val="28"/>
        </w:rPr>
        <w:t>11</w:t>
      </w:r>
      <w:r>
        <w:rPr>
          <w:rFonts w:hint="eastAsia" w:ascii="仿宋_GB2312" w:eastAsia="仿宋_GB2312"/>
          <w:color w:val="auto"/>
          <w:sz w:val="28"/>
          <w:szCs w:val="28"/>
        </w:rPr>
        <w:t>、</w:t>
      </w:r>
      <w:r>
        <w:rPr>
          <w:rFonts w:hint="eastAsia" w:ascii="仿宋_GB2312" w:eastAsia="仿宋_GB2312"/>
          <w:color w:val="auto"/>
          <w:sz w:val="28"/>
          <w:szCs w:val="28"/>
          <w:lang w:eastAsia="zh-CN"/>
        </w:rPr>
        <w:t>竞包</w:t>
      </w:r>
      <w:r>
        <w:rPr>
          <w:rFonts w:hint="eastAsia" w:ascii="仿宋_GB2312" w:eastAsia="仿宋_GB2312"/>
          <w:color w:val="auto"/>
          <w:sz w:val="28"/>
          <w:szCs w:val="28"/>
        </w:rPr>
        <w:t>文件提交：</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lang w:eastAsia="zh-CN"/>
        </w:rPr>
        <w:t>竞包</w:t>
      </w:r>
      <w:r>
        <w:rPr>
          <w:rFonts w:hint="eastAsia" w:ascii="仿宋_GB2312" w:eastAsia="仿宋_GB2312"/>
          <w:color w:val="auto"/>
          <w:sz w:val="28"/>
          <w:szCs w:val="28"/>
        </w:rPr>
        <w:t>时间：</w:t>
      </w:r>
      <w:r>
        <w:rPr>
          <w:rFonts w:hint="eastAsia" w:ascii="仿宋_GB2312" w:eastAsia="仿宋_GB2312"/>
          <w:color w:val="FF0000"/>
          <w:sz w:val="28"/>
          <w:szCs w:val="28"/>
          <w:highlight w:val="none"/>
        </w:rPr>
        <w:t>202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26</w:t>
      </w:r>
      <w:r>
        <w:rPr>
          <w:rFonts w:hint="eastAsia" w:ascii="仿宋_GB2312" w:eastAsia="仿宋_GB2312"/>
          <w:color w:val="FF0000"/>
          <w:sz w:val="28"/>
          <w:szCs w:val="28"/>
          <w:highlight w:val="none"/>
        </w:rPr>
        <w:t>日</w:t>
      </w:r>
      <w:r>
        <w:rPr>
          <w:rFonts w:hint="eastAsia" w:ascii="仿宋_GB2312" w:eastAsia="仿宋_GB2312"/>
          <w:color w:val="FF0000"/>
          <w:sz w:val="28"/>
          <w:szCs w:val="28"/>
          <w:highlight w:val="none"/>
          <w:lang w:val="en-US" w:eastAsia="zh-CN"/>
        </w:rPr>
        <w:t>10:00</w:t>
      </w:r>
      <w:r>
        <w:rPr>
          <w:rFonts w:hint="eastAsia" w:ascii="仿宋_GB2312" w:eastAsia="仿宋_GB2312"/>
          <w:color w:val="FF0000"/>
          <w:sz w:val="28"/>
          <w:szCs w:val="28"/>
          <w:highlight w:val="none"/>
        </w:rPr>
        <w:t>时</w:t>
      </w:r>
      <w:r>
        <w:rPr>
          <w:rFonts w:hint="eastAsia" w:ascii="仿宋_GB2312" w:eastAsia="仿宋_GB2312"/>
          <w:color w:val="auto"/>
          <w:sz w:val="28"/>
          <w:szCs w:val="28"/>
        </w:rPr>
        <w:t>前将</w:t>
      </w:r>
      <w:r>
        <w:rPr>
          <w:rFonts w:hint="eastAsia" w:ascii="仿宋_GB2312" w:eastAsia="仿宋_GB2312"/>
          <w:color w:val="auto"/>
          <w:sz w:val="28"/>
          <w:szCs w:val="28"/>
          <w:lang w:eastAsia="zh-CN"/>
        </w:rPr>
        <w:t>竞包</w:t>
      </w:r>
      <w:r>
        <w:rPr>
          <w:rFonts w:hint="eastAsia" w:ascii="仿宋_GB2312" w:eastAsia="仿宋_GB2312"/>
          <w:color w:val="auto"/>
          <w:sz w:val="28"/>
          <w:szCs w:val="28"/>
        </w:rPr>
        <w:t>文件密封送达诸暨市牌头镇</w:t>
      </w:r>
      <w:r>
        <w:rPr>
          <w:rFonts w:hint="eastAsia" w:ascii="仿宋_GB2312" w:eastAsia="仿宋_GB2312"/>
          <w:color w:val="auto"/>
          <w:sz w:val="28"/>
          <w:szCs w:val="28"/>
          <w:lang w:eastAsia="zh-CN"/>
        </w:rPr>
        <w:t>竞包</w:t>
      </w:r>
      <w:r>
        <w:rPr>
          <w:rFonts w:hint="eastAsia" w:ascii="仿宋_GB2312" w:eastAsia="仿宋_GB2312"/>
          <w:color w:val="auto"/>
          <w:sz w:val="28"/>
          <w:szCs w:val="28"/>
        </w:rPr>
        <w:t>室（</w:t>
      </w:r>
      <w:r>
        <w:rPr>
          <w:rFonts w:ascii="仿宋_GB2312" w:eastAsia="仿宋_GB2312"/>
          <w:color w:val="auto"/>
          <w:sz w:val="28"/>
          <w:szCs w:val="28"/>
        </w:rPr>
        <w:t>414</w:t>
      </w:r>
      <w:r>
        <w:rPr>
          <w:rFonts w:hint="eastAsia" w:ascii="仿宋_GB2312" w:eastAsia="仿宋_GB2312"/>
          <w:color w:val="auto"/>
          <w:sz w:val="28"/>
          <w:szCs w:val="28"/>
          <w:lang w:eastAsia="zh-CN"/>
        </w:rPr>
        <w:t>竞包</w:t>
      </w:r>
      <w:r>
        <w:rPr>
          <w:rFonts w:hint="eastAsia" w:ascii="仿宋_GB2312" w:eastAsia="仿宋_GB2312"/>
          <w:color w:val="auto"/>
          <w:sz w:val="28"/>
          <w:szCs w:val="28"/>
        </w:rPr>
        <w:t>室）。</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lang w:eastAsia="zh-CN"/>
        </w:rPr>
        <w:t>竞包</w:t>
      </w:r>
      <w:r>
        <w:rPr>
          <w:rFonts w:hint="eastAsia" w:ascii="仿宋_GB2312" w:eastAsia="仿宋_GB2312"/>
          <w:color w:val="auto"/>
          <w:sz w:val="28"/>
          <w:szCs w:val="28"/>
        </w:rPr>
        <w:t>地点：诸暨市牌头镇人民政府</w:t>
      </w:r>
      <w:r>
        <w:rPr>
          <w:rFonts w:ascii="仿宋_GB2312" w:eastAsia="仿宋_GB2312"/>
          <w:color w:val="auto"/>
          <w:sz w:val="28"/>
          <w:szCs w:val="28"/>
        </w:rPr>
        <w:t>414</w:t>
      </w:r>
      <w:r>
        <w:rPr>
          <w:rFonts w:hint="eastAsia" w:ascii="仿宋_GB2312" w:eastAsia="仿宋_GB2312"/>
          <w:color w:val="auto"/>
          <w:sz w:val="28"/>
          <w:szCs w:val="28"/>
          <w:lang w:eastAsia="zh-CN"/>
        </w:rPr>
        <w:t>竞包</w:t>
      </w:r>
      <w:r>
        <w:rPr>
          <w:rFonts w:hint="eastAsia" w:ascii="仿宋_GB2312" w:eastAsia="仿宋_GB2312"/>
          <w:color w:val="auto"/>
          <w:sz w:val="28"/>
          <w:szCs w:val="28"/>
        </w:rPr>
        <w:t>室</w:t>
      </w:r>
    </w:p>
    <w:p>
      <w:pPr>
        <w:shd w:val="solid" w:color="FFFFFF" w:fill="auto"/>
        <w:ind w:left="-540" w:leftChars="-257" w:right="-693" w:rightChars="-330" w:firstLine="560" w:firstLineChars="200"/>
        <w:jc w:val="left"/>
        <w:rPr>
          <w:rFonts w:ascii="仿宋_GB2312" w:eastAsia="仿宋_GB2312"/>
          <w:color w:val="auto"/>
          <w:sz w:val="28"/>
          <w:szCs w:val="28"/>
          <w:u w:val="single"/>
        </w:rPr>
      </w:pPr>
      <w:r>
        <w:rPr>
          <w:rFonts w:ascii="仿宋_GB2312" w:eastAsia="仿宋_GB2312"/>
          <w:color w:val="auto"/>
          <w:sz w:val="28"/>
          <w:szCs w:val="28"/>
        </w:rPr>
        <w:t>12</w:t>
      </w:r>
      <w:r>
        <w:rPr>
          <w:rFonts w:hint="eastAsia" w:ascii="仿宋_GB2312" w:eastAsia="仿宋_GB2312"/>
          <w:color w:val="auto"/>
          <w:sz w:val="28"/>
          <w:szCs w:val="28"/>
        </w:rPr>
        <w:t>、联系人：</w:t>
      </w:r>
      <w:r>
        <w:rPr>
          <w:rFonts w:hint="eastAsia" w:ascii="仿宋_GB2312" w:eastAsia="仿宋_GB2312"/>
          <w:color w:val="auto"/>
          <w:sz w:val="28"/>
          <w:szCs w:val="28"/>
          <w:u w:val="single"/>
        </w:rPr>
        <w:t>楼炎均</w:t>
      </w:r>
    </w:p>
    <w:p>
      <w:pPr>
        <w:shd w:val="solid" w:color="FFFFFF" w:fill="auto"/>
        <w:ind w:left="-540" w:leftChars="-257" w:right="-693" w:rightChars="-330" w:firstLine="1120" w:firstLineChars="400"/>
        <w:jc w:val="left"/>
        <w:rPr>
          <w:rFonts w:hint="eastAsia" w:ascii="仿宋_GB2312" w:eastAsia="仿宋_GB2312"/>
          <w:color w:val="auto"/>
          <w:sz w:val="28"/>
          <w:szCs w:val="28"/>
          <w:u w:val="single"/>
        </w:rPr>
      </w:pPr>
      <w:r>
        <w:rPr>
          <w:rFonts w:hint="eastAsia" w:ascii="仿宋_GB2312" w:eastAsia="仿宋_GB2312"/>
          <w:color w:val="auto"/>
          <w:sz w:val="28"/>
          <w:szCs w:val="28"/>
          <w:lang w:val="en-US" w:eastAsia="zh-CN"/>
        </w:rPr>
        <w:t>工作</w:t>
      </w:r>
      <w:r>
        <w:rPr>
          <w:rFonts w:hint="eastAsia" w:ascii="仿宋_GB2312" w:eastAsia="仿宋_GB2312"/>
          <w:color w:val="auto"/>
          <w:sz w:val="28"/>
          <w:szCs w:val="28"/>
        </w:rPr>
        <w:t>电话：</w:t>
      </w:r>
      <w:r>
        <w:rPr>
          <w:rFonts w:ascii="仿宋_GB2312" w:eastAsia="仿宋_GB2312"/>
          <w:color w:val="auto"/>
          <w:sz w:val="28"/>
          <w:szCs w:val="28"/>
          <w:u w:val="single"/>
        </w:rPr>
        <w:t>13567523280</w:t>
      </w:r>
    </w:p>
    <w:p>
      <w:pPr>
        <w:shd w:val="solid" w:color="FFFFFF" w:fill="auto"/>
        <w:ind w:left="-540" w:leftChars="-257" w:right="-693" w:rightChars="-330" w:firstLine="1120" w:firstLineChars="400"/>
        <w:jc w:val="left"/>
        <w:rPr>
          <w:rFonts w:ascii="仿宋_GB2312" w:eastAsia="仿宋_GB2312"/>
          <w:color w:val="auto"/>
          <w:sz w:val="28"/>
          <w:szCs w:val="28"/>
        </w:rPr>
      </w:pPr>
    </w:p>
    <w:p>
      <w:pPr>
        <w:shd w:val="solid" w:color="FFFFFF" w:fill="auto"/>
        <w:ind w:left="-540" w:leftChars="-257" w:right="-693" w:rightChars="-330"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诸暨市牌头镇人民政府</w:t>
      </w:r>
    </w:p>
    <w:p>
      <w:pPr>
        <w:shd w:val="solid" w:color="FFFFFF" w:fill="auto"/>
        <w:ind w:left="-540" w:leftChars="-257" w:right="-693" w:rightChars="-330" w:firstLine="573"/>
        <w:jc w:val="center"/>
        <w:rPr>
          <w:rFonts w:hint="eastAsia" w:ascii="仿宋_GB2312" w:eastAsia="仿宋_GB2312"/>
          <w:color w:val="auto"/>
          <w:sz w:val="28"/>
          <w:szCs w:val="28"/>
          <w:highlight w:val="none"/>
        </w:rPr>
      </w:pPr>
      <w:r>
        <w:rPr>
          <w:rFonts w:ascii="仿宋_GB2312" w:eastAsia="仿宋_GB2312"/>
          <w:color w:val="auto"/>
          <w:sz w:val="28"/>
          <w:szCs w:val="28"/>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FF0000"/>
          <w:sz w:val="28"/>
          <w:szCs w:val="28"/>
          <w:highlight w:val="none"/>
        </w:rPr>
        <w:t>202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20</w:t>
      </w:r>
      <w:r>
        <w:rPr>
          <w:rFonts w:hint="eastAsia" w:ascii="仿宋_GB2312" w:eastAsia="仿宋_GB2312"/>
          <w:color w:val="FF0000"/>
          <w:sz w:val="28"/>
          <w:szCs w:val="28"/>
          <w:highlight w:val="none"/>
        </w:rPr>
        <w:t>日</w:t>
      </w:r>
      <w:bookmarkEnd w:id="0"/>
      <w:bookmarkEnd w:id="1"/>
    </w:p>
    <w:bookmarkEnd w:id="2"/>
    <w:p>
      <w:pPr>
        <w:rPr>
          <w:rFonts w:hint="eastAsia" w:ascii="宋体" w:hAnsi="宋体"/>
          <w:color w:val="auto"/>
          <w:sz w:val="48"/>
          <w:szCs w:val="48"/>
        </w:rPr>
      </w:pPr>
      <w:r>
        <w:rPr>
          <w:rFonts w:hint="eastAsia" w:ascii="宋体" w:hAnsi="宋体"/>
          <w:color w:val="auto"/>
          <w:sz w:val="48"/>
          <w:szCs w:val="48"/>
        </w:rPr>
        <w:br w:type="page"/>
      </w:r>
    </w:p>
    <w:p>
      <w:pPr>
        <w:pStyle w:val="2"/>
        <w:spacing w:line="240" w:lineRule="auto"/>
        <w:ind w:firstLine="2891" w:firstLineChars="600"/>
        <w:rPr>
          <w:rFonts w:ascii="宋体"/>
          <w:color w:val="auto"/>
          <w:sz w:val="48"/>
          <w:szCs w:val="48"/>
        </w:rPr>
      </w:pPr>
      <w:r>
        <w:rPr>
          <w:rFonts w:hint="eastAsia" w:ascii="宋体" w:hAnsi="宋体"/>
          <w:color w:val="auto"/>
          <w:sz w:val="48"/>
          <w:szCs w:val="48"/>
          <w:lang w:eastAsia="zh-CN"/>
        </w:rPr>
        <w:t>竞</w:t>
      </w:r>
      <w:r>
        <w:rPr>
          <w:rFonts w:ascii="宋体" w:hAnsi="宋体"/>
          <w:color w:val="auto"/>
          <w:sz w:val="48"/>
          <w:szCs w:val="48"/>
        </w:rPr>
        <w:t xml:space="preserve"> </w:t>
      </w:r>
      <w:r>
        <w:rPr>
          <w:rFonts w:hint="eastAsia" w:ascii="宋体" w:hAnsi="宋体"/>
          <w:color w:val="auto"/>
          <w:sz w:val="48"/>
          <w:szCs w:val="48"/>
          <w:lang w:eastAsia="zh-CN"/>
        </w:rPr>
        <w:t>包</w:t>
      </w:r>
      <w:r>
        <w:rPr>
          <w:rFonts w:ascii="宋体" w:hAnsi="宋体"/>
          <w:color w:val="auto"/>
          <w:sz w:val="48"/>
          <w:szCs w:val="48"/>
        </w:rPr>
        <w:t xml:space="preserve"> </w:t>
      </w:r>
      <w:r>
        <w:rPr>
          <w:rFonts w:hint="eastAsia" w:ascii="宋体" w:hAnsi="宋体"/>
          <w:color w:val="auto"/>
          <w:sz w:val="48"/>
          <w:szCs w:val="48"/>
        </w:rPr>
        <w:t>须</w:t>
      </w:r>
      <w:r>
        <w:rPr>
          <w:rFonts w:ascii="宋体" w:hAnsi="宋体"/>
          <w:color w:val="auto"/>
          <w:sz w:val="48"/>
          <w:szCs w:val="48"/>
        </w:rPr>
        <w:t xml:space="preserve"> </w:t>
      </w:r>
      <w:r>
        <w:rPr>
          <w:rFonts w:hint="eastAsia" w:ascii="宋体" w:hAnsi="宋体"/>
          <w:color w:val="auto"/>
          <w:sz w:val="48"/>
          <w:szCs w:val="48"/>
        </w:rPr>
        <w:t>知</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eastAsia="zh-CN"/>
        </w:rPr>
        <w:t>发包</w:t>
      </w:r>
      <w:r>
        <w:rPr>
          <w:rFonts w:hint="eastAsia" w:ascii="仿宋_GB2312" w:eastAsia="仿宋_GB2312"/>
          <w:color w:val="auto"/>
          <w:sz w:val="28"/>
          <w:szCs w:val="28"/>
        </w:rPr>
        <w:t>人：诸暨市牌头镇人民政府</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2、项目名称：</w:t>
      </w:r>
      <w:r>
        <w:rPr>
          <w:rFonts w:hint="eastAsia" w:ascii="仿宋_GB2312" w:eastAsia="仿宋_GB2312"/>
          <w:color w:val="auto"/>
          <w:sz w:val="28"/>
          <w:szCs w:val="28"/>
          <w:highlight w:val="none"/>
          <w:lang w:eastAsia="zh-CN"/>
        </w:rPr>
        <w:t>诸暨市牌头镇2025年度动物疫病防控社会化服务发包项目</w:t>
      </w:r>
      <w:r>
        <w:rPr>
          <w:rFonts w:hint="eastAsia" w:ascii="仿宋_GB2312" w:eastAsia="仿宋_GB2312"/>
          <w:color w:val="auto"/>
          <w:sz w:val="28"/>
          <w:szCs w:val="28"/>
        </w:rPr>
        <w:t xml:space="preserve">    </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3、</w:t>
      </w:r>
      <w:r>
        <w:rPr>
          <w:rFonts w:hint="eastAsia" w:ascii="仿宋_GB2312" w:eastAsia="仿宋_GB2312"/>
          <w:color w:val="auto"/>
          <w:sz w:val="28"/>
          <w:szCs w:val="28"/>
          <w:lang w:eastAsia="zh-CN"/>
        </w:rPr>
        <w:t>发包</w:t>
      </w:r>
      <w:r>
        <w:rPr>
          <w:rFonts w:hint="eastAsia" w:ascii="仿宋_GB2312" w:eastAsia="仿宋_GB2312"/>
          <w:color w:val="auto"/>
          <w:sz w:val="28"/>
          <w:szCs w:val="28"/>
        </w:rPr>
        <w:t>内容：牌头镇所辖各行政村（居）。实施猪瘟、猪口蹄疫、高致病性猪蓝耳病、家禽禽流感、犬狂犬病等疫病“先打后补”免疫政策，鸡新城疫等疫病的有偿免疫，</w:t>
      </w:r>
      <w:r>
        <w:rPr>
          <w:rFonts w:hint="eastAsia" w:eastAsia="仿宋_GB2312" w:cs="Times New Roman"/>
          <w:sz w:val="28"/>
          <w:szCs w:val="28"/>
          <w:lang w:val="en-US" w:eastAsia="zh-CN"/>
        </w:rPr>
        <w:t>采样类、收集类、协管类等其他服务</w:t>
      </w:r>
      <w:r>
        <w:rPr>
          <w:rFonts w:hint="eastAsia" w:ascii="仿宋_GB2312" w:eastAsia="仿宋_GB2312"/>
          <w:color w:val="auto"/>
          <w:sz w:val="28"/>
          <w:szCs w:val="28"/>
          <w:highlight w:val="none"/>
        </w:rPr>
        <w:t>以及</w:t>
      </w:r>
      <w:r>
        <w:rPr>
          <w:rFonts w:hint="eastAsia" w:ascii="仿宋_GB2312" w:eastAsia="仿宋_GB2312"/>
          <w:color w:val="auto"/>
          <w:sz w:val="28"/>
          <w:szCs w:val="28"/>
          <w:highlight w:val="none"/>
          <w:lang w:eastAsia="zh-CN"/>
        </w:rPr>
        <w:t>发包人</w:t>
      </w:r>
      <w:r>
        <w:rPr>
          <w:rFonts w:hint="eastAsia" w:ascii="仿宋_GB2312" w:eastAsia="仿宋_GB2312"/>
          <w:color w:val="auto"/>
          <w:sz w:val="28"/>
          <w:szCs w:val="28"/>
          <w:highlight w:val="none"/>
        </w:rPr>
        <w:t>要求的其他工作</w:t>
      </w:r>
      <w:r>
        <w:rPr>
          <w:rFonts w:hint="eastAsia" w:ascii="仿宋_GB2312" w:eastAsia="仿宋_GB2312"/>
          <w:color w:val="auto"/>
          <w:sz w:val="28"/>
          <w:szCs w:val="28"/>
        </w:rPr>
        <w:t>以及</w:t>
      </w:r>
      <w:r>
        <w:rPr>
          <w:rFonts w:hint="eastAsia" w:ascii="仿宋_GB2312" w:eastAsia="仿宋_GB2312"/>
          <w:color w:val="auto"/>
          <w:sz w:val="28"/>
          <w:szCs w:val="28"/>
          <w:lang w:eastAsia="zh-CN"/>
        </w:rPr>
        <w:t>发包人</w:t>
      </w:r>
      <w:r>
        <w:rPr>
          <w:rFonts w:hint="eastAsia" w:ascii="仿宋_GB2312" w:eastAsia="仿宋_GB2312"/>
          <w:color w:val="auto"/>
          <w:sz w:val="28"/>
          <w:szCs w:val="28"/>
        </w:rPr>
        <w:t>要求的其他工作。</w:t>
      </w:r>
    </w:p>
    <w:p>
      <w:pPr>
        <w:snapToGrid w:val="0"/>
        <w:ind w:firstLine="560" w:firstLineChars="200"/>
        <w:rPr>
          <w:rFonts w:hint="eastAsia" w:ascii="仿宋_GB2312" w:eastAsia="仿宋_GB2312"/>
          <w:color w:val="auto"/>
          <w:sz w:val="28"/>
          <w:szCs w:val="28"/>
          <w:lang w:eastAsia="zh-CN"/>
        </w:rPr>
      </w:pPr>
      <w:r>
        <w:rPr>
          <w:rFonts w:ascii="仿宋_GB2312" w:eastAsia="仿宋_GB2312"/>
          <w:color w:val="auto"/>
          <w:sz w:val="28"/>
          <w:szCs w:val="28"/>
        </w:rPr>
        <w:t>4</w:t>
      </w:r>
      <w:r>
        <w:rPr>
          <w:rFonts w:hint="eastAsia" w:ascii="仿宋_GB2312" w:eastAsia="仿宋_GB2312"/>
          <w:color w:val="auto"/>
          <w:sz w:val="28"/>
          <w:szCs w:val="28"/>
        </w:rPr>
        <w:t>、</w:t>
      </w:r>
      <w:r>
        <w:rPr>
          <w:rFonts w:hint="eastAsia" w:ascii="仿宋_GB2312" w:eastAsia="仿宋_GB2312"/>
          <w:color w:val="auto"/>
          <w:sz w:val="28"/>
          <w:szCs w:val="28"/>
          <w:lang w:eastAsia="zh-CN"/>
        </w:rPr>
        <w:t>发包</w:t>
      </w:r>
      <w:r>
        <w:rPr>
          <w:rFonts w:hint="eastAsia" w:ascii="仿宋_GB2312" w:eastAsia="仿宋_GB2312"/>
          <w:color w:val="auto"/>
          <w:sz w:val="28"/>
          <w:szCs w:val="28"/>
        </w:rPr>
        <w:t>方式：公开</w:t>
      </w:r>
      <w:r>
        <w:rPr>
          <w:rFonts w:hint="eastAsia" w:ascii="仿宋_GB2312" w:eastAsia="仿宋_GB2312"/>
          <w:color w:val="auto"/>
          <w:sz w:val="28"/>
          <w:szCs w:val="28"/>
          <w:lang w:eastAsia="zh-CN"/>
        </w:rPr>
        <w:t>发包</w:t>
      </w:r>
    </w:p>
    <w:p>
      <w:pPr>
        <w:shd w:val="solid" w:color="FFFFFF" w:fill="auto"/>
        <w:ind w:firstLine="560" w:firstLineChars="200"/>
        <w:jc w:val="left"/>
        <w:rPr>
          <w:rFonts w:ascii="仿宋_GB2312" w:eastAsia="仿宋_GB2312"/>
          <w:color w:val="auto"/>
          <w:sz w:val="28"/>
          <w:szCs w:val="28"/>
        </w:rPr>
      </w:pPr>
      <w:r>
        <w:rPr>
          <w:rFonts w:ascii="仿宋_GB2312" w:eastAsia="仿宋_GB2312"/>
          <w:color w:val="auto"/>
          <w:sz w:val="28"/>
          <w:szCs w:val="28"/>
        </w:rPr>
        <w:t>5</w:t>
      </w:r>
      <w:r>
        <w:rPr>
          <w:rFonts w:hint="eastAsia" w:ascii="仿宋_GB2312" w:eastAsia="仿宋_GB2312"/>
          <w:color w:val="auto"/>
          <w:sz w:val="28"/>
          <w:szCs w:val="28"/>
        </w:rPr>
        <w:t>、</w:t>
      </w:r>
      <w:r>
        <w:rPr>
          <w:rFonts w:hint="eastAsia" w:ascii="仿宋_GB2312" w:eastAsia="仿宋_GB2312"/>
          <w:color w:val="auto"/>
          <w:sz w:val="28"/>
          <w:szCs w:val="28"/>
          <w:lang w:eastAsia="zh-CN"/>
        </w:rPr>
        <w:t>竞包人</w:t>
      </w:r>
      <w:r>
        <w:rPr>
          <w:rFonts w:hint="eastAsia" w:ascii="仿宋_GB2312" w:eastAsia="仿宋_GB2312"/>
          <w:color w:val="auto"/>
          <w:sz w:val="28"/>
          <w:szCs w:val="28"/>
        </w:rPr>
        <w:t>资格要求：具有动物免疫资质的兽医服务机构或动物诊疗机构；本镇范围内必须有固定的办公、营业场所，落实“先打后补”政策，具有储备疫苗的设备和储备防疫应急物资的场所；要求有日常从事动物免疫工作的人员</w:t>
      </w:r>
      <w:r>
        <w:rPr>
          <w:rFonts w:ascii="仿宋_GB2312" w:eastAsia="仿宋_GB2312"/>
          <w:color w:val="auto"/>
          <w:sz w:val="28"/>
          <w:szCs w:val="28"/>
        </w:rPr>
        <w:t>(</w:t>
      </w:r>
      <w:r>
        <w:rPr>
          <w:rFonts w:hint="eastAsia" w:ascii="仿宋_GB2312" w:eastAsia="仿宋_GB2312"/>
          <w:color w:val="auto"/>
          <w:sz w:val="28"/>
          <w:szCs w:val="28"/>
        </w:rPr>
        <w:t>身体健康）；机构从事免疫工作的人员需为本机构的工作人员；机构从事免疫工作的人员需为经注册的执业兽医或者经登记在册乡村兽医；机构从事免疫工作的人员需自己从事免疫工作，不得聘用其他人代替，或者转让他人从事；机构从事免疫工作的人员每月必须有</w:t>
      </w:r>
      <w:r>
        <w:rPr>
          <w:rFonts w:ascii="仿宋_GB2312" w:eastAsia="仿宋_GB2312"/>
          <w:color w:val="auto"/>
          <w:sz w:val="28"/>
          <w:szCs w:val="28"/>
        </w:rPr>
        <w:t>3-5</w:t>
      </w:r>
      <w:r>
        <w:rPr>
          <w:rFonts w:hint="eastAsia" w:ascii="仿宋_GB2312" w:eastAsia="仿宋_GB2312"/>
          <w:color w:val="auto"/>
          <w:sz w:val="28"/>
          <w:szCs w:val="28"/>
        </w:rPr>
        <w:t>天配合动物卫生监督分所工作，巡查养殖场、对养殖户提供技术指导、畜禽生产调查、瘦肉精检测、无害化应急处理等，必须随叫随到。</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6、工期：自签订合同之日起至202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年12月31日</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rPr>
        <w:t>7、信息发布时间：</w:t>
      </w:r>
      <w:r>
        <w:rPr>
          <w:rFonts w:hint="eastAsia" w:ascii="仿宋_GB2312" w:eastAsia="仿宋_GB2312"/>
          <w:color w:val="FF0000"/>
          <w:sz w:val="28"/>
          <w:szCs w:val="28"/>
          <w:highlight w:val="none"/>
        </w:rPr>
        <w:t>202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20</w:t>
      </w:r>
      <w:r>
        <w:rPr>
          <w:rFonts w:hint="eastAsia" w:ascii="仿宋_GB2312" w:eastAsia="仿宋_GB2312"/>
          <w:color w:val="FF0000"/>
          <w:sz w:val="28"/>
          <w:szCs w:val="28"/>
          <w:highlight w:val="none"/>
        </w:rPr>
        <w:t>日</w:t>
      </w:r>
      <w:r>
        <w:rPr>
          <w:rFonts w:hint="eastAsia" w:ascii="仿宋_GB2312" w:eastAsia="仿宋_GB2312"/>
          <w:color w:val="FF0000"/>
          <w:sz w:val="28"/>
          <w:szCs w:val="28"/>
          <w:highlight w:val="none"/>
          <w:lang w:val="en-US" w:eastAsia="zh-CN"/>
        </w:rPr>
        <w:t>8:30</w:t>
      </w:r>
      <w:r>
        <w:rPr>
          <w:rFonts w:hint="eastAsia" w:ascii="仿宋_GB2312" w:eastAsia="仿宋_GB2312"/>
          <w:color w:val="FF0000"/>
          <w:sz w:val="28"/>
          <w:szCs w:val="28"/>
          <w:highlight w:val="none"/>
        </w:rPr>
        <w:t>时至202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21</w:t>
      </w:r>
      <w:r>
        <w:rPr>
          <w:rFonts w:hint="eastAsia" w:ascii="仿宋_GB2312" w:eastAsia="仿宋_GB2312"/>
          <w:color w:val="FF0000"/>
          <w:sz w:val="28"/>
          <w:szCs w:val="28"/>
          <w:highlight w:val="none"/>
        </w:rPr>
        <w:t>日</w:t>
      </w:r>
      <w:r>
        <w:rPr>
          <w:rFonts w:hint="eastAsia" w:ascii="仿宋_GB2312" w:eastAsia="仿宋_GB2312"/>
          <w:color w:val="FF0000"/>
          <w:sz w:val="28"/>
          <w:szCs w:val="28"/>
          <w:highlight w:val="none"/>
          <w:lang w:val="en-US" w:eastAsia="zh-CN"/>
        </w:rPr>
        <w:t>17:00</w:t>
      </w:r>
      <w:r>
        <w:rPr>
          <w:rFonts w:hint="eastAsia" w:ascii="仿宋_GB2312" w:eastAsia="仿宋_GB2312"/>
          <w:color w:val="FF0000"/>
          <w:sz w:val="28"/>
          <w:szCs w:val="28"/>
          <w:highlight w:val="none"/>
        </w:rPr>
        <w:t>时</w:t>
      </w:r>
      <w:r>
        <w:rPr>
          <w:rFonts w:hint="eastAsia" w:ascii="仿宋_GB2312" w:eastAsia="仿宋_GB2312"/>
          <w:color w:val="auto"/>
          <w:sz w:val="28"/>
          <w:szCs w:val="28"/>
          <w:highlight w:val="none"/>
        </w:rPr>
        <w:t>止</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rPr>
        <w:t>8、报名时间、地点及所需资料：</w:t>
      </w:r>
      <w:r>
        <w:rPr>
          <w:rFonts w:hint="eastAsia" w:ascii="仿宋_GB2312" w:eastAsia="仿宋_GB2312"/>
          <w:color w:val="FF0000"/>
          <w:sz w:val="28"/>
          <w:szCs w:val="28"/>
        </w:rPr>
        <w:t>2</w:t>
      </w:r>
      <w:r>
        <w:rPr>
          <w:rFonts w:hint="eastAsia" w:ascii="仿宋_GB2312" w:eastAsia="仿宋_GB2312"/>
          <w:color w:val="FF0000"/>
          <w:sz w:val="28"/>
          <w:szCs w:val="28"/>
          <w:highlight w:val="none"/>
        </w:rPr>
        <w:t>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25</w:t>
      </w:r>
      <w:r>
        <w:rPr>
          <w:rFonts w:hint="eastAsia" w:ascii="仿宋_GB2312" w:eastAsia="仿宋_GB2312"/>
          <w:color w:val="FF0000"/>
          <w:sz w:val="28"/>
          <w:szCs w:val="28"/>
          <w:highlight w:val="none"/>
        </w:rPr>
        <w:t>日</w:t>
      </w:r>
      <w:r>
        <w:rPr>
          <w:rFonts w:hint="eastAsia" w:ascii="仿宋_GB2312" w:eastAsia="仿宋_GB2312"/>
          <w:color w:val="auto"/>
          <w:sz w:val="28"/>
          <w:szCs w:val="28"/>
          <w:highlight w:val="none"/>
        </w:rPr>
        <w:t>上午</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时至</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时止，下午</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时至</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p>
    <w:p>
      <w:pPr>
        <w:shd w:val="solid" w:color="FFFFFF" w:fill="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地点：诸暨市牌头镇人民政府</w:t>
      </w:r>
      <w:r>
        <w:rPr>
          <w:rFonts w:ascii="仿宋_GB2312" w:eastAsia="仿宋_GB2312"/>
          <w:color w:val="auto"/>
          <w:sz w:val="28"/>
          <w:szCs w:val="28"/>
        </w:rPr>
        <w:t>414</w:t>
      </w:r>
      <w:r>
        <w:rPr>
          <w:rFonts w:hint="eastAsia" w:ascii="仿宋_GB2312" w:eastAsia="仿宋_GB2312"/>
          <w:color w:val="auto"/>
          <w:sz w:val="28"/>
          <w:szCs w:val="28"/>
          <w:lang w:eastAsia="zh-CN"/>
        </w:rPr>
        <w:t>竞包</w:t>
      </w:r>
      <w:r>
        <w:rPr>
          <w:rFonts w:ascii="仿宋_GB2312" w:eastAsia="仿宋_GB2312"/>
          <w:color w:val="auto"/>
          <w:sz w:val="28"/>
          <w:szCs w:val="28"/>
        </w:rPr>
        <w:t>室</w:t>
      </w:r>
      <w:r>
        <w:rPr>
          <w:rFonts w:hint="eastAsia" w:ascii="仿宋_GB2312" w:eastAsia="仿宋_GB2312"/>
          <w:color w:val="auto"/>
          <w:sz w:val="28"/>
          <w:szCs w:val="28"/>
        </w:rPr>
        <w:t>。</w:t>
      </w:r>
    </w:p>
    <w:p>
      <w:pPr>
        <w:shd w:val="solid" w:color="FFFFFF" w:fill="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报名时需携带：</w:t>
      </w:r>
      <w:r>
        <w:rPr>
          <w:rFonts w:ascii="仿宋_GB2312" w:eastAsia="仿宋_GB2312"/>
          <w:color w:val="auto"/>
          <w:sz w:val="28"/>
          <w:szCs w:val="28"/>
        </w:rPr>
        <w:t>1</w:t>
      </w:r>
      <w:r>
        <w:rPr>
          <w:rFonts w:hint="eastAsia" w:ascii="仿宋_GB2312" w:eastAsia="仿宋_GB2312"/>
          <w:color w:val="auto"/>
          <w:sz w:val="28"/>
          <w:szCs w:val="28"/>
        </w:rPr>
        <w:t>、法定代表人授权委托书；</w:t>
      </w:r>
      <w:r>
        <w:rPr>
          <w:rFonts w:ascii="仿宋_GB2312" w:eastAsia="仿宋_GB2312"/>
          <w:color w:val="auto"/>
          <w:sz w:val="28"/>
          <w:szCs w:val="28"/>
        </w:rPr>
        <w:t>2</w:t>
      </w:r>
      <w:r>
        <w:rPr>
          <w:rFonts w:hint="eastAsia" w:ascii="仿宋_GB2312" w:eastAsia="仿宋_GB2312"/>
          <w:color w:val="auto"/>
          <w:sz w:val="28"/>
          <w:szCs w:val="28"/>
        </w:rPr>
        <w:t>、委托代理人身份证</w:t>
      </w:r>
      <w:r>
        <w:rPr>
          <w:rFonts w:hint="eastAsia" w:ascii="仿宋_GB2312" w:eastAsia="仿宋_GB2312"/>
          <w:color w:val="auto"/>
          <w:sz w:val="28"/>
          <w:szCs w:val="28"/>
          <w:lang w:eastAsia="zh-CN"/>
        </w:rPr>
        <w:t>原件</w:t>
      </w:r>
      <w:r>
        <w:rPr>
          <w:rFonts w:hint="eastAsia" w:ascii="仿宋_GB2312" w:eastAsia="仿宋_GB2312"/>
          <w:color w:val="auto"/>
          <w:sz w:val="28"/>
          <w:szCs w:val="28"/>
        </w:rPr>
        <w:t>、营业执照原件</w:t>
      </w:r>
      <w:r>
        <w:rPr>
          <w:rFonts w:hint="eastAsia" w:ascii="仿宋_GB2312" w:eastAsia="仿宋_GB2312"/>
          <w:color w:val="auto"/>
          <w:sz w:val="28"/>
          <w:szCs w:val="28"/>
          <w:lang w:eastAsia="zh-CN"/>
        </w:rPr>
        <w:t>、具有动物免疫资质的兽医服务机构或动物诊疗机构证书原件</w:t>
      </w:r>
      <w:r>
        <w:rPr>
          <w:rFonts w:hint="eastAsia" w:ascii="仿宋_GB2312" w:eastAsia="仿宋_GB2312"/>
          <w:color w:val="auto"/>
          <w:sz w:val="28"/>
          <w:szCs w:val="28"/>
        </w:rPr>
        <w:t>；</w:t>
      </w:r>
      <w:r>
        <w:rPr>
          <w:rFonts w:ascii="仿宋_GB2312" w:eastAsia="仿宋_GB2312"/>
          <w:color w:val="auto"/>
          <w:sz w:val="28"/>
          <w:szCs w:val="28"/>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至少4名</w:t>
      </w:r>
      <w:r>
        <w:rPr>
          <w:rFonts w:hint="eastAsia" w:ascii="仿宋_GB2312" w:eastAsia="仿宋_GB2312"/>
          <w:color w:val="auto"/>
          <w:sz w:val="28"/>
          <w:szCs w:val="28"/>
        </w:rPr>
        <w:t>从事动物防疫工作人员需提供有效兽医师执业证或者乡村兽医证原件及复印件。（</w:t>
      </w:r>
      <w:r>
        <w:rPr>
          <w:rFonts w:hint="eastAsia" w:ascii="仿宋_GB2312" w:eastAsia="仿宋_GB2312"/>
          <w:color w:val="auto"/>
          <w:sz w:val="28"/>
          <w:szCs w:val="28"/>
          <w:lang w:val="en-US" w:eastAsia="zh-CN"/>
        </w:rPr>
        <w:t>以上原件均需要提供</w:t>
      </w:r>
      <w:r>
        <w:rPr>
          <w:rFonts w:hint="eastAsia" w:ascii="仿宋_GB2312" w:eastAsia="仿宋_GB2312"/>
          <w:color w:val="auto"/>
          <w:sz w:val="28"/>
          <w:szCs w:val="28"/>
        </w:rPr>
        <w:t>复印件加盖单位公章）</w:t>
      </w:r>
    </w:p>
    <w:p>
      <w:pPr>
        <w:shd w:val="solid" w:color="FFFFFF" w:fill="auto"/>
        <w:ind w:firstLine="560" w:firstLineChars="200"/>
        <w:jc w:val="left"/>
        <w:rPr>
          <w:rFonts w:hint="eastAsia" w:ascii="仿宋_GB2312" w:eastAsia="仿宋_GB2312"/>
          <w:color w:val="auto"/>
          <w:sz w:val="28"/>
          <w:szCs w:val="28"/>
          <w:lang w:eastAsia="zh-CN"/>
        </w:rPr>
      </w:pPr>
      <w:r>
        <w:rPr>
          <w:rFonts w:hint="eastAsia" w:ascii="仿宋_GB2312" w:eastAsia="仿宋_GB2312"/>
          <w:color w:val="auto"/>
          <w:sz w:val="28"/>
          <w:szCs w:val="28"/>
        </w:rPr>
        <w:t>9、</w:t>
      </w:r>
      <w:r>
        <w:rPr>
          <w:rFonts w:hint="eastAsia" w:ascii="仿宋_GB2312" w:eastAsia="仿宋_GB2312"/>
          <w:color w:val="auto"/>
          <w:sz w:val="28"/>
          <w:szCs w:val="28"/>
          <w:lang w:eastAsia="zh-CN"/>
        </w:rPr>
        <w:t>竞包</w:t>
      </w:r>
      <w:r>
        <w:rPr>
          <w:rFonts w:hint="eastAsia" w:ascii="仿宋_GB2312" w:eastAsia="仿宋_GB2312"/>
          <w:color w:val="auto"/>
          <w:sz w:val="28"/>
          <w:szCs w:val="28"/>
        </w:rPr>
        <w:t>保证金：</w:t>
      </w:r>
      <w:r>
        <w:rPr>
          <w:rFonts w:hint="eastAsia" w:ascii="仿宋_GB2312" w:eastAsia="仿宋_GB2312"/>
          <w:color w:val="auto"/>
          <w:sz w:val="28"/>
          <w:szCs w:val="28"/>
          <w:highlight w:val="none"/>
        </w:rPr>
        <w:t>伍万元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w:t>
      </w:r>
      <w:r>
        <w:rPr>
          <w:rFonts w:hint="eastAsia" w:ascii="仿宋_GB2312" w:eastAsia="仿宋_GB2312"/>
          <w:color w:val="FF0000"/>
          <w:sz w:val="28"/>
          <w:szCs w:val="28"/>
          <w:highlight w:val="none"/>
        </w:rPr>
        <w:t>202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24</w:t>
      </w:r>
      <w:r>
        <w:rPr>
          <w:rFonts w:hint="eastAsia" w:ascii="仿宋_GB2312" w:eastAsia="仿宋_GB2312"/>
          <w:color w:val="FF0000"/>
          <w:sz w:val="28"/>
          <w:szCs w:val="28"/>
          <w:highlight w:val="none"/>
        </w:rPr>
        <w:t>日</w:t>
      </w:r>
      <w:r>
        <w:rPr>
          <w:rFonts w:hint="eastAsia" w:ascii="仿宋_GB2312" w:eastAsia="仿宋_GB2312"/>
          <w:color w:val="auto"/>
          <w:sz w:val="28"/>
          <w:szCs w:val="28"/>
          <w:highlight w:val="none"/>
        </w:rPr>
        <w:t>16:00时前</w:t>
      </w:r>
      <w:r>
        <w:rPr>
          <w:rFonts w:hint="eastAsia" w:ascii="仿宋_GB2312" w:eastAsia="仿宋_GB2312"/>
          <w:color w:val="auto"/>
          <w:sz w:val="28"/>
          <w:szCs w:val="28"/>
          <w:highlight w:val="none"/>
          <w:lang w:val="en-US" w:eastAsia="zh-CN"/>
        </w:rPr>
        <w:t>止。</w:t>
      </w:r>
    </w:p>
    <w:p>
      <w:pPr>
        <w:shd w:val="solid" w:color="FFFFFF" w:fill="auto"/>
        <w:ind w:left="-540" w:leftChars="-257" w:right="-693" w:rightChars="-330" w:firstLine="1120" w:firstLineChars="400"/>
        <w:jc w:val="left"/>
        <w:rPr>
          <w:rFonts w:ascii="仿宋_GB2312" w:eastAsia="仿宋_GB2312"/>
          <w:color w:val="auto"/>
          <w:sz w:val="28"/>
          <w:szCs w:val="28"/>
        </w:rPr>
      </w:pPr>
      <w:r>
        <w:rPr>
          <w:rFonts w:hint="eastAsia" w:ascii="仿宋_GB2312" w:eastAsia="仿宋_GB2312"/>
          <w:color w:val="auto"/>
          <w:sz w:val="28"/>
          <w:szCs w:val="28"/>
        </w:rPr>
        <w:t>收款单位：诸暨市牌头镇人民政府</w:t>
      </w:r>
    </w:p>
    <w:p>
      <w:pPr>
        <w:shd w:val="solid" w:color="FFFFFF" w:fill="auto"/>
        <w:ind w:left="-540" w:leftChars="-257" w:right="-693" w:rightChars="-330" w:firstLine="1120" w:firstLineChars="400"/>
        <w:jc w:val="left"/>
        <w:rPr>
          <w:rFonts w:ascii="仿宋_GB2312" w:eastAsia="仿宋_GB2312"/>
          <w:color w:val="auto"/>
          <w:sz w:val="28"/>
          <w:szCs w:val="28"/>
        </w:rPr>
      </w:pPr>
      <w:r>
        <w:rPr>
          <w:rFonts w:hint="eastAsia" w:ascii="仿宋_GB2312" w:eastAsia="仿宋_GB2312"/>
          <w:color w:val="auto"/>
          <w:sz w:val="28"/>
          <w:szCs w:val="28"/>
        </w:rPr>
        <w:t>开户银行：农商银行牌头支行</w:t>
      </w:r>
    </w:p>
    <w:p>
      <w:pPr>
        <w:shd w:val="solid" w:color="FFFFFF" w:fill="auto"/>
        <w:ind w:left="-540" w:leftChars="-257" w:right="-693" w:rightChars="-330" w:firstLine="1120" w:firstLineChars="400"/>
        <w:jc w:val="left"/>
        <w:rPr>
          <w:rFonts w:ascii="仿宋_GB2312" w:eastAsia="仿宋_GB2312"/>
          <w:color w:val="auto"/>
          <w:sz w:val="28"/>
          <w:szCs w:val="28"/>
        </w:rPr>
      </w:pPr>
      <w:r>
        <w:rPr>
          <w:rFonts w:hint="eastAsia" w:ascii="仿宋_GB2312" w:eastAsia="仿宋_GB2312"/>
          <w:color w:val="auto"/>
          <w:sz w:val="28"/>
          <w:szCs w:val="28"/>
        </w:rPr>
        <w:t>银行账号：</w:t>
      </w:r>
      <w:r>
        <w:rPr>
          <w:rFonts w:ascii="仿宋_GB2312" w:eastAsia="仿宋_GB2312"/>
          <w:color w:val="auto"/>
          <w:sz w:val="28"/>
          <w:szCs w:val="28"/>
        </w:rPr>
        <w:t>201000032519881</w:t>
      </w:r>
    </w:p>
    <w:p>
      <w:pPr>
        <w:shd w:val="solid" w:color="FFFFFF" w:fill="auto"/>
        <w:ind w:right="-693" w:rightChars="-330"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中</w:t>
      </w:r>
      <w:r>
        <w:rPr>
          <w:rFonts w:hint="eastAsia" w:ascii="仿宋_GB2312" w:eastAsia="仿宋_GB2312"/>
          <w:color w:val="auto"/>
          <w:sz w:val="28"/>
          <w:szCs w:val="28"/>
          <w:lang w:eastAsia="zh-CN"/>
        </w:rPr>
        <w:t>包</w:t>
      </w:r>
      <w:r>
        <w:rPr>
          <w:rFonts w:hint="eastAsia" w:ascii="仿宋_GB2312" w:eastAsia="仿宋_GB2312"/>
          <w:color w:val="auto"/>
          <w:sz w:val="28"/>
          <w:szCs w:val="28"/>
        </w:rPr>
        <w:t>者</w:t>
      </w:r>
      <w:r>
        <w:rPr>
          <w:rFonts w:hint="eastAsia" w:ascii="仿宋_GB2312" w:eastAsia="仿宋_GB2312"/>
          <w:color w:val="auto"/>
          <w:sz w:val="28"/>
          <w:szCs w:val="28"/>
          <w:lang w:eastAsia="zh-CN"/>
        </w:rPr>
        <w:t>竞包</w:t>
      </w:r>
      <w:r>
        <w:rPr>
          <w:rFonts w:hint="eastAsia" w:ascii="仿宋_GB2312" w:eastAsia="仿宋_GB2312"/>
          <w:color w:val="auto"/>
          <w:sz w:val="28"/>
          <w:szCs w:val="28"/>
        </w:rPr>
        <w:t>保证金自动转为履约保证金，合同期满</w:t>
      </w:r>
      <w:r>
        <w:rPr>
          <w:rFonts w:ascii="仿宋_GB2312" w:eastAsia="仿宋_GB2312"/>
          <w:color w:val="auto"/>
          <w:sz w:val="28"/>
          <w:szCs w:val="28"/>
        </w:rPr>
        <w:t>10</w:t>
      </w:r>
      <w:r>
        <w:rPr>
          <w:rFonts w:hint="eastAsia" w:ascii="仿宋_GB2312" w:eastAsia="仿宋_GB2312"/>
          <w:color w:val="auto"/>
          <w:sz w:val="28"/>
          <w:szCs w:val="28"/>
        </w:rPr>
        <w:t>日内无息退还。</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10、</w:t>
      </w:r>
      <w:r>
        <w:rPr>
          <w:rFonts w:hint="eastAsia" w:ascii="仿宋_GB2312" w:eastAsia="仿宋_GB2312"/>
          <w:color w:val="auto"/>
          <w:sz w:val="28"/>
          <w:szCs w:val="28"/>
          <w:lang w:eastAsia="zh-CN"/>
        </w:rPr>
        <w:t>竞包</w:t>
      </w:r>
      <w:r>
        <w:rPr>
          <w:rFonts w:hint="eastAsia" w:ascii="仿宋_GB2312" w:eastAsia="仿宋_GB2312"/>
          <w:color w:val="auto"/>
          <w:sz w:val="28"/>
          <w:szCs w:val="28"/>
        </w:rPr>
        <w:t>报价单（格式参照附件2），</w:t>
      </w:r>
      <w:r>
        <w:rPr>
          <w:rFonts w:hint="eastAsia" w:ascii="仿宋_GB2312" w:eastAsia="仿宋_GB2312"/>
          <w:color w:val="auto"/>
          <w:sz w:val="28"/>
          <w:szCs w:val="28"/>
          <w:lang w:eastAsia="zh-CN"/>
        </w:rPr>
        <w:t>竞包</w:t>
      </w:r>
      <w:r>
        <w:rPr>
          <w:rFonts w:hint="eastAsia" w:ascii="仿宋_GB2312" w:eastAsia="仿宋_GB2312"/>
          <w:color w:val="auto"/>
          <w:sz w:val="28"/>
          <w:szCs w:val="28"/>
        </w:rPr>
        <w:t>文件要求密封，封口处加盖公章。</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11、</w:t>
      </w:r>
      <w:r>
        <w:rPr>
          <w:rFonts w:hint="eastAsia" w:ascii="仿宋_GB2312" w:eastAsia="仿宋_GB2312"/>
          <w:color w:val="auto"/>
          <w:sz w:val="28"/>
          <w:szCs w:val="28"/>
          <w:lang w:eastAsia="zh-CN"/>
        </w:rPr>
        <w:t>竞包</w:t>
      </w:r>
      <w:r>
        <w:rPr>
          <w:rFonts w:hint="eastAsia" w:ascii="仿宋_GB2312" w:eastAsia="仿宋_GB2312"/>
          <w:color w:val="auto"/>
          <w:sz w:val="28"/>
          <w:szCs w:val="28"/>
        </w:rPr>
        <w:t>时间及地点：</w:t>
      </w:r>
    </w:p>
    <w:p>
      <w:pPr>
        <w:snapToGrid w:val="0"/>
        <w:ind w:firstLine="560" w:firstLineChars="200"/>
        <w:rPr>
          <w:rFonts w:hint="eastAsia" w:ascii="仿宋_GB2312" w:eastAsia="仿宋_GB2312"/>
          <w:color w:val="auto"/>
          <w:sz w:val="28"/>
          <w:szCs w:val="28"/>
        </w:rPr>
      </w:pPr>
      <w:r>
        <w:rPr>
          <w:rFonts w:hint="eastAsia" w:ascii="仿宋_GB2312" w:eastAsia="仿宋_GB2312"/>
          <w:color w:val="auto"/>
          <w:sz w:val="28"/>
          <w:szCs w:val="28"/>
          <w:lang w:eastAsia="zh-CN"/>
        </w:rPr>
        <w:t>竞包</w:t>
      </w:r>
      <w:r>
        <w:rPr>
          <w:rFonts w:hint="eastAsia" w:ascii="仿宋_GB2312" w:eastAsia="仿宋_GB2312"/>
          <w:color w:val="auto"/>
          <w:sz w:val="28"/>
          <w:szCs w:val="28"/>
        </w:rPr>
        <w:t>时间：</w:t>
      </w:r>
      <w:r>
        <w:rPr>
          <w:rFonts w:hint="eastAsia" w:ascii="仿宋_GB2312" w:eastAsia="仿宋_GB2312"/>
          <w:color w:val="FF0000"/>
          <w:sz w:val="28"/>
          <w:szCs w:val="28"/>
          <w:highlight w:val="none"/>
        </w:rPr>
        <w:t>202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26</w:t>
      </w:r>
      <w:r>
        <w:rPr>
          <w:rFonts w:hint="eastAsia" w:ascii="仿宋_GB2312" w:eastAsia="仿宋_GB2312"/>
          <w:color w:val="FF0000"/>
          <w:sz w:val="28"/>
          <w:szCs w:val="28"/>
          <w:highlight w:val="none"/>
        </w:rPr>
        <w:t>日</w:t>
      </w:r>
      <w:r>
        <w:rPr>
          <w:rFonts w:hint="eastAsia" w:ascii="仿宋_GB2312" w:eastAsia="仿宋_GB2312"/>
          <w:color w:val="FF0000"/>
          <w:sz w:val="28"/>
          <w:szCs w:val="28"/>
          <w:highlight w:val="none"/>
          <w:lang w:val="en-US" w:eastAsia="zh-CN"/>
        </w:rPr>
        <w:t>10</w:t>
      </w:r>
      <w:r>
        <w:rPr>
          <w:rFonts w:hint="eastAsia" w:ascii="仿宋_GB2312" w:eastAsia="仿宋_GB2312"/>
          <w:color w:val="FF0000"/>
          <w:sz w:val="28"/>
          <w:szCs w:val="28"/>
          <w:highlight w:val="none"/>
        </w:rPr>
        <w:t>:00时</w:t>
      </w:r>
      <w:r>
        <w:rPr>
          <w:rFonts w:hint="eastAsia" w:ascii="仿宋_GB2312" w:eastAsia="仿宋_GB2312"/>
          <w:color w:val="auto"/>
          <w:sz w:val="28"/>
          <w:szCs w:val="28"/>
        </w:rPr>
        <w:t>，</w:t>
      </w:r>
      <w:r>
        <w:rPr>
          <w:rFonts w:hint="eastAsia" w:ascii="仿宋_GB2312" w:eastAsia="仿宋_GB2312"/>
          <w:color w:val="auto"/>
          <w:sz w:val="28"/>
          <w:szCs w:val="28"/>
          <w:lang w:eastAsia="zh-CN"/>
        </w:rPr>
        <w:t>竞包人</w:t>
      </w:r>
      <w:r>
        <w:rPr>
          <w:rFonts w:hint="eastAsia" w:ascii="仿宋_GB2312" w:eastAsia="仿宋_GB2312"/>
          <w:color w:val="auto"/>
          <w:sz w:val="28"/>
          <w:szCs w:val="28"/>
        </w:rPr>
        <w:t>在</w:t>
      </w:r>
      <w:r>
        <w:rPr>
          <w:rFonts w:hint="eastAsia" w:ascii="仿宋_GB2312" w:eastAsia="仿宋_GB2312"/>
          <w:color w:val="auto"/>
          <w:sz w:val="28"/>
          <w:szCs w:val="28"/>
          <w:lang w:eastAsia="zh-CN"/>
        </w:rPr>
        <w:t>竞包</w:t>
      </w:r>
      <w:r>
        <w:rPr>
          <w:rFonts w:hint="eastAsia" w:ascii="仿宋_GB2312" w:eastAsia="仿宋_GB2312"/>
          <w:color w:val="auto"/>
          <w:sz w:val="28"/>
          <w:szCs w:val="28"/>
        </w:rPr>
        <w:t>前把</w:t>
      </w:r>
      <w:r>
        <w:rPr>
          <w:rFonts w:hint="eastAsia" w:ascii="仿宋_GB2312" w:eastAsia="仿宋_GB2312"/>
          <w:color w:val="auto"/>
          <w:sz w:val="28"/>
          <w:szCs w:val="28"/>
          <w:lang w:eastAsia="zh-CN"/>
        </w:rPr>
        <w:t>竞包</w:t>
      </w:r>
      <w:r>
        <w:rPr>
          <w:rFonts w:hint="eastAsia" w:ascii="仿宋_GB2312" w:eastAsia="仿宋_GB2312"/>
          <w:color w:val="auto"/>
          <w:sz w:val="28"/>
          <w:szCs w:val="28"/>
        </w:rPr>
        <w:t>报价单递交给</w:t>
      </w:r>
      <w:r>
        <w:rPr>
          <w:rFonts w:hint="eastAsia" w:ascii="仿宋_GB2312" w:eastAsia="仿宋_GB2312"/>
          <w:color w:val="auto"/>
          <w:sz w:val="28"/>
          <w:szCs w:val="28"/>
          <w:lang w:eastAsia="zh-CN"/>
        </w:rPr>
        <w:t>发包</w:t>
      </w:r>
      <w:r>
        <w:rPr>
          <w:rFonts w:hint="eastAsia" w:ascii="仿宋_GB2312" w:eastAsia="仿宋_GB2312"/>
          <w:color w:val="auto"/>
          <w:sz w:val="28"/>
          <w:szCs w:val="28"/>
        </w:rPr>
        <w:t>办工作人员，递交后，不得再修改和撤回。逾期提交作无效</w:t>
      </w:r>
      <w:r>
        <w:rPr>
          <w:rFonts w:hint="eastAsia" w:ascii="仿宋_GB2312" w:eastAsia="仿宋_GB2312"/>
          <w:color w:val="auto"/>
          <w:sz w:val="28"/>
          <w:szCs w:val="28"/>
          <w:lang w:eastAsia="zh-CN"/>
        </w:rPr>
        <w:t>竞包</w:t>
      </w:r>
      <w:r>
        <w:rPr>
          <w:rFonts w:hint="eastAsia" w:ascii="仿宋_GB2312" w:eastAsia="仿宋_GB2312"/>
          <w:color w:val="auto"/>
          <w:sz w:val="28"/>
          <w:szCs w:val="28"/>
        </w:rPr>
        <w:t>处理。</w:t>
      </w:r>
    </w:p>
    <w:p>
      <w:pPr>
        <w:snapToGrid w:val="0"/>
        <w:ind w:firstLine="560" w:firstLineChars="200"/>
        <w:rPr>
          <w:rFonts w:hint="eastAsia" w:ascii="仿宋_GB2312" w:eastAsia="仿宋_GB2312"/>
          <w:color w:val="auto"/>
          <w:sz w:val="28"/>
          <w:szCs w:val="28"/>
        </w:rPr>
      </w:pPr>
      <w:r>
        <w:rPr>
          <w:rFonts w:hint="eastAsia" w:ascii="仿宋_GB2312" w:eastAsia="仿宋_GB2312"/>
          <w:color w:val="auto"/>
          <w:sz w:val="28"/>
          <w:szCs w:val="28"/>
          <w:lang w:eastAsia="zh-CN"/>
        </w:rPr>
        <w:t>竞包</w:t>
      </w:r>
      <w:r>
        <w:rPr>
          <w:rFonts w:hint="eastAsia" w:ascii="仿宋_GB2312" w:eastAsia="仿宋_GB2312"/>
          <w:color w:val="auto"/>
          <w:sz w:val="28"/>
          <w:szCs w:val="28"/>
        </w:rPr>
        <w:t>地点：诸暨市牌头镇人民政府（414</w:t>
      </w:r>
      <w:r>
        <w:rPr>
          <w:rFonts w:hint="eastAsia" w:ascii="仿宋_GB2312" w:eastAsia="仿宋_GB2312"/>
          <w:color w:val="auto"/>
          <w:sz w:val="28"/>
          <w:szCs w:val="28"/>
          <w:lang w:eastAsia="zh-CN"/>
        </w:rPr>
        <w:t>竞包</w:t>
      </w:r>
      <w:r>
        <w:rPr>
          <w:rFonts w:hint="eastAsia" w:ascii="仿宋_GB2312" w:eastAsia="仿宋_GB2312"/>
          <w:color w:val="auto"/>
          <w:sz w:val="28"/>
          <w:szCs w:val="28"/>
        </w:rPr>
        <w:t>室）。</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12、</w:t>
      </w:r>
      <w:r>
        <w:rPr>
          <w:rFonts w:hint="eastAsia" w:ascii="仿宋_GB2312" w:eastAsia="仿宋_GB2312"/>
          <w:color w:val="auto"/>
          <w:sz w:val="28"/>
          <w:szCs w:val="28"/>
          <w:lang w:eastAsia="zh-CN"/>
        </w:rPr>
        <w:t>评审方法</w:t>
      </w:r>
      <w:r>
        <w:rPr>
          <w:rFonts w:hint="eastAsia" w:ascii="仿宋_GB2312" w:eastAsia="仿宋_GB2312"/>
          <w:color w:val="auto"/>
          <w:sz w:val="28"/>
          <w:szCs w:val="28"/>
        </w:rPr>
        <w:t>：</w:t>
      </w:r>
    </w:p>
    <w:p>
      <w:pPr>
        <w:snapToGrid w:val="0"/>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本工程实行“让利百分比最多法”进行评</w:t>
      </w:r>
      <w:r>
        <w:rPr>
          <w:rFonts w:hint="eastAsia" w:ascii="仿宋_GB2312" w:eastAsia="仿宋_GB2312"/>
          <w:color w:val="auto"/>
          <w:sz w:val="28"/>
          <w:szCs w:val="28"/>
          <w:lang w:eastAsia="zh-CN"/>
        </w:rPr>
        <w:t>包</w:t>
      </w:r>
      <w:r>
        <w:rPr>
          <w:rFonts w:hint="eastAsia" w:ascii="仿宋_GB2312" w:eastAsia="仿宋_GB2312"/>
          <w:color w:val="auto"/>
          <w:sz w:val="28"/>
          <w:szCs w:val="28"/>
        </w:rPr>
        <w:t>。即</w:t>
      </w:r>
      <w:r>
        <w:rPr>
          <w:rFonts w:hint="eastAsia" w:ascii="仿宋_GB2312" w:eastAsia="仿宋_GB2312"/>
          <w:color w:val="auto"/>
          <w:sz w:val="28"/>
          <w:szCs w:val="28"/>
          <w:lang w:eastAsia="zh-CN"/>
        </w:rPr>
        <w:t>发包</w:t>
      </w:r>
      <w:r>
        <w:rPr>
          <w:rFonts w:hint="eastAsia" w:ascii="仿宋_GB2312" w:eastAsia="仿宋_GB2312"/>
          <w:color w:val="auto"/>
          <w:sz w:val="28"/>
          <w:szCs w:val="28"/>
        </w:rPr>
        <w:t>人的报价单作为基准价，下浮百分比最高的</w:t>
      </w:r>
      <w:r>
        <w:rPr>
          <w:rFonts w:hint="eastAsia" w:ascii="仿宋_GB2312" w:eastAsia="仿宋_GB2312"/>
          <w:color w:val="auto"/>
          <w:sz w:val="28"/>
          <w:szCs w:val="28"/>
          <w:lang w:eastAsia="zh-CN"/>
        </w:rPr>
        <w:t>竞包人</w:t>
      </w:r>
      <w:r>
        <w:rPr>
          <w:rFonts w:hint="eastAsia" w:ascii="仿宋_GB2312" w:eastAsia="仿宋_GB2312"/>
          <w:color w:val="auto"/>
          <w:sz w:val="28"/>
          <w:szCs w:val="28"/>
        </w:rPr>
        <w:t>为预中</w:t>
      </w:r>
      <w:r>
        <w:rPr>
          <w:rFonts w:hint="eastAsia" w:ascii="仿宋_GB2312" w:eastAsia="仿宋_GB2312"/>
          <w:color w:val="auto"/>
          <w:sz w:val="28"/>
          <w:szCs w:val="28"/>
          <w:lang w:eastAsia="zh-CN"/>
        </w:rPr>
        <w:t>包</w:t>
      </w:r>
      <w:r>
        <w:rPr>
          <w:rFonts w:hint="eastAsia" w:ascii="仿宋_GB2312" w:eastAsia="仿宋_GB2312"/>
          <w:color w:val="auto"/>
          <w:sz w:val="28"/>
          <w:szCs w:val="28"/>
        </w:rPr>
        <w:t>人（下浮百分比均保留到小数点后两位）。</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13、定</w:t>
      </w:r>
      <w:r>
        <w:rPr>
          <w:rFonts w:hint="eastAsia" w:ascii="仿宋_GB2312" w:eastAsia="仿宋_GB2312"/>
          <w:color w:val="auto"/>
          <w:sz w:val="28"/>
          <w:szCs w:val="28"/>
          <w:lang w:eastAsia="zh-CN"/>
        </w:rPr>
        <w:t>包</w:t>
      </w:r>
      <w:r>
        <w:rPr>
          <w:rFonts w:hint="eastAsia" w:ascii="仿宋_GB2312" w:eastAsia="仿宋_GB2312"/>
          <w:color w:val="auto"/>
          <w:sz w:val="28"/>
          <w:szCs w:val="28"/>
        </w:rPr>
        <w:t>方式：</w:t>
      </w:r>
    </w:p>
    <w:p>
      <w:pPr>
        <w:pStyle w:val="6"/>
        <w:spacing w:line="240" w:lineRule="auto"/>
        <w:ind w:firstLine="560"/>
        <w:rPr>
          <w:rFonts w:hint="eastAsia" w:ascii="仿宋_GB2312" w:eastAsia="仿宋_GB2312"/>
          <w:color w:val="auto"/>
          <w:spacing w:val="0"/>
          <w:sz w:val="28"/>
          <w:szCs w:val="28"/>
        </w:rPr>
      </w:pPr>
      <w:r>
        <w:rPr>
          <w:rFonts w:hint="eastAsia" w:ascii="仿宋_GB2312" w:eastAsia="仿宋_GB2312"/>
          <w:color w:val="auto"/>
          <w:spacing w:val="0"/>
          <w:sz w:val="28"/>
          <w:szCs w:val="28"/>
        </w:rPr>
        <w:t>本次</w:t>
      </w:r>
      <w:r>
        <w:rPr>
          <w:rFonts w:hint="eastAsia" w:ascii="仿宋_GB2312" w:eastAsia="仿宋_GB2312"/>
          <w:color w:val="auto"/>
          <w:spacing w:val="0"/>
          <w:sz w:val="28"/>
          <w:szCs w:val="28"/>
          <w:lang w:eastAsia="zh-CN"/>
        </w:rPr>
        <w:t>发包</w:t>
      </w:r>
      <w:r>
        <w:rPr>
          <w:rFonts w:hint="eastAsia" w:ascii="仿宋_GB2312" w:eastAsia="仿宋_GB2312"/>
          <w:color w:val="auto"/>
          <w:spacing w:val="0"/>
          <w:sz w:val="28"/>
          <w:szCs w:val="28"/>
        </w:rPr>
        <w:t>按照让利最多的原则确定预中</w:t>
      </w:r>
      <w:r>
        <w:rPr>
          <w:rFonts w:hint="eastAsia" w:ascii="仿宋_GB2312" w:eastAsia="仿宋_GB2312"/>
          <w:color w:val="auto"/>
          <w:spacing w:val="0"/>
          <w:sz w:val="28"/>
          <w:szCs w:val="28"/>
          <w:lang w:eastAsia="zh-CN"/>
        </w:rPr>
        <w:t>包</w:t>
      </w:r>
      <w:r>
        <w:rPr>
          <w:rFonts w:hint="eastAsia" w:ascii="仿宋_GB2312" w:eastAsia="仿宋_GB2312"/>
          <w:color w:val="auto"/>
          <w:spacing w:val="0"/>
          <w:sz w:val="28"/>
          <w:szCs w:val="28"/>
        </w:rPr>
        <w:t>人。如有两个或两个以上的报价单下浮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相同且同为让利最多的，则由相同报价人在限定时间内再次报价，第二次报价不得低于前次报价，否则视为无效报价（若均为无效报价的，则以前次报价下浮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为中</w:t>
      </w:r>
      <w:r>
        <w:rPr>
          <w:rFonts w:hint="eastAsia" w:ascii="仿宋_GB2312" w:eastAsia="仿宋_GB2312"/>
          <w:color w:val="auto"/>
          <w:spacing w:val="0"/>
          <w:sz w:val="28"/>
          <w:szCs w:val="28"/>
          <w:lang w:eastAsia="zh-CN"/>
        </w:rPr>
        <w:t>包</w:t>
      </w:r>
      <w:r>
        <w:rPr>
          <w:rFonts w:hint="eastAsia" w:ascii="仿宋_GB2312" w:eastAsia="仿宋_GB2312"/>
          <w:color w:val="auto"/>
          <w:spacing w:val="0"/>
          <w:sz w:val="28"/>
          <w:szCs w:val="28"/>
        </w:rPr>
        <w:t>价，并在该报价人之间随机抽签确定预中</w:t>
      </w:r>
      <w:r>
        <w:rPr>
          <w:rFonts w:hint="eastAsia" w:ascii="仿宋_GB2312" w:eastAsia="仿宋_GB2312"/>
          <w:color w:val="auto"/>
          <w:spacing w:val="0"/>
          <w:sz w:val="28"/>
          <w:szCs w:val="28"/>
          <w:lang w:eastAsia="zh-CN"/>
        </w:rPr>
        <w:t>包</w:t>
      </w:r>
      <w:r>
        <w:rPr>
          <w:rFonts w:hint="eastAsia" w:ascii="仿宋_GB2312" w:eastAsia="仿宋_GB2312"/>
          <w:color w:val="auto"/>
          <w:spacing w:val="0"/>
          <w:sz w:val="28"/>
          <w:szCs w:val="28"/>
        </w:rPr>
        <w:t>人），第二次报价下浮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最高者</w:t>
      </w:r>
      <w:r>
        <w:rPr>
          <w:rFonts w:hint="eastAsia" w:ascii="仿宋_GB2312" w:eastAsia="仿宋_GB2312"/>
          <w:color w:val="auto"/>
          <w:sz w:val="28"/>
          <w:szCs w:val="28"/>
        </w:rPr>
        <w:t>百分比</w:t>
      </w:r>
      <w:r>
        <w:rPr>
          <w:rFonts w:hint="eastAsia" w:ascii="仿宋_GB2312" w:eastAsia="仿宋_GB2312"/>
          <w:color w:val="auto"/>
          <w:spacing w:val="0"/>
          <w:sz w:val="28"/>
          <w:szCs w:val="28"/>
        </w:rPr>
        <w:t>为止，最高下浮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者即为预中</w:t>
      </w:r>
      <w:r>
        <w:rPr>
          <w:rFonts w:hint="eastAsia" w:ascii="仿宋_GB2312" w:eastAsia="仿宋_GB2312"/>
          <w:color w:val="auto"/>
          <w:spacing w:val="0"/>
          <w:sz w:val="28"/>
          <w:szCs w:val="28"/>
          <w:lang w:eastAsia="zh-CN"/>
        </w:rPr>
        <w:t>包</w:t>
      </w:r>
      <w:r>
        <w:rPr>
          <w:rFonts w:hint="eastAsia" w:ascii="仿宋_GB2312" w:eastAsia="仿宋_GB2312"/>
          <w:color w:val="auto"/>
          <w:spacing w:val="0"/>
          <w:sz w:val="28"/>
          <w:szCs w:val="28"/>
        </w:rPr>
        <w:t>人。</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14、公示</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中</w:t>
      </w:r>
      <w:r>
        <w:rPr>
          <w:rFonts w:hint="eastAsia" w:ascii="仿宋_GB2312" w:eastAsia="仿宋_GB2312"/>
          <w:color w:val="auto"/>
          <w:sz w:val="28"/>
          <w:szCs w:val="28"/>
          <w:lang w:eastAsia="zh-CN"/>
        </w:rPr>
        <w:t>包</w:t>
      </w:r>
      <w:r>
        <w:rPr>
          <w:rFonts w:hint="eastAsia" w:ascii="仿宋_GB2312" w:eastAsia="仿宋_GB2312"/>
          <w:color w:val="auto"/>
          <w:sz w:val="28"/>
          <w:szCs w:val="28"/>
        </w:rPr>
        <w:t>结果实行公示制度，公示期限为三个工作日。</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工程价款结算方法：</w:t>
      </w:r>
    </w:p>
    <w:p>
      <w:pPr>
        <w:snapToGrid w:val="0"/>
        <w:ind w:firstLine="420" w:firstLineChars="150"/>
        <w:rPr>
          <w:rFonts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1</w:t>
      </w:r>
      <w:r>
        <w:rPr>
          <w:rFonts w:hint="eastAsia" w:ascii="仿宋_GB2312" w:eastAsia="仿宋_GB2312"/>
          <w:color w:val="auto"/>
          <w:sz w:val="28"/>
          <w:szCs w:val="28"/>
        </w:rPr>
        <w:t>）单价结算：按</w:t>
      </w:r>
      <w:r>
        <w:rPr>
          <w:rFonts w:hint="eastAsia" w:ascii="仿宋_GB2312" w:eastAsia="仿宋_GB2312"/>
          <w:color w:val="auto"/>
          <w:sz w:val="28"/>
          <w:szCs w:val="28"/>
          <w:lang w:eastAsia="zh-CN"/>
        </w:rPr>
        <w:t>发包</w:t>
      </w:r>
      <w:r>
        <w:rPr>
          <w:rFonts w:hint="eastAsia" w:ascii="仿宋_GB2312" w:eastAsia="仿宋_GB2312"/>
          <w:color w:val="auto"/>
          <w:sz w:val="28"/>
          <w:szCs w:val="28"/>
        </w:rPr>
        <w:t>人提供的附件</w:t>
      </w:r>
      <w:r>
        <w:rPr>
          <w:rFonts w:ascii="仿宋_GB2312" w:eastAsia="仿宋_GB2312"/>
          <w:color w:val="auto"/>
          <w:sz w:val="28"/>
          <w:szCs w:val="28"/>
        </w:rPr>
        <w:t>1</w:t>
      </w:r>
      <w:r>
        <w:rPr>
          <w:rFonts w:hint="eastAsia" w:ascii="仿宋_GB2312" w:eastAsia="仿宋_GB2312"/>
          <w:color w:val="auto"/>
          <w:sz w:val="28"/>
          <w:szCs w:val="28"/>
        </w:rPr>
        <w:t>中的单价，并按中</w:t>
      </w:r>
      <w:r>
        <w:rPr>
          <w:rFonts w:hint="eastAsia" w:ascii="仿宋_GB2312" w:eastAsia="仿宋_GB2312"/>
          <w:color w:val="auto"/>
          <w:sz w:val="28"/>
          <w:szCs w:val="28"/>
          <w:lang w:eastAsia="zh-CN"/>
        </w:rPr>
        <w:t>包</w:t>
      </w:r>
      <w:r>
        <w:rPr>
          <w:rFonts w:hint="eastAsia" w:ascii="仿宋_GB2312" w:eastAsia="仿宋_GB2312"/>
          <w:color w:val="auto"/>
          <w:sz w:val="28"/>
          <w:szCs w:val="28"/>
        </w:rPr>
        <w:t>下浮率同比例下浮确定结算单价。如附件</w:t>
      </w:r>
      <w:r>
        <w:rPr>
          <w:rFonts w:ascii="仿宋_GB2312" w:eastAsia="仿宋_GB2312"/>
          <w:color w:val="auto"/>
          <w:sz w:val="28"/>
          <w:szCs w:val="28"/>
        </w:rPr>
        <w:t>1</w:t>
      </w:r>
      <w:r>
        <w:rPr>
          <w:rFonts w:hint="eastAsia" w:ascii="仿宋_GB2312" w:eastAsia="仿宋_GB2312"/>
          <w:color w:val="auto"/>
          <w:sz w:val="28"/>
          <w:szCs w:val="28"/>
        </w:rPr>
        <w:t>中无该项目单价，则按业主签证价按中</w:t>
      </w:r>
      <w:r>
        <w:rPr>
          <w:rFonts w:hint="eastAsia" w:ascii="仿宋_GB2312" w:eastAsia="仿宋_GB2312"/>
          <w:color w:val="auto"/>
          <w:sz w:val="28"/>
          <w:szCs w:val="28"/>
          <w:lang w:eastAsia="zh-CN"/>
        </w:rPr>
        <w:t>包</w:t>
      </w:r>
      <w:r>
        <w:rPr>
          <w:rFonts w:hint="eastAsia" w:ascii="仿宋_GB2312" w:eastAsia="仿宋_GB2312"/>
          <w:color w:val="auto"/>
          <w:sz w:val="28"/>
          <w:szCs w:val="28"/>
        </w:rPr>
        <w:t>下浮率下浮后结算。</w:t>
      </w:r>
    </w:p>
    <w:p>
      <w:pPr>
        <w:snapToGrid w:val="0"/>
        <w:ind w:firstLine="560" w:firstLineChars="200"/>
        <w:rPr>
          <w:rFonts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2</w:t>
      </w:r>
      <w:r>
        <w:rPr>
          <w:rFonts w:hint="eastAsia" w:ascii="仿宋_GB2312" w:eastAsia="仿宋_GB2312"/>
          <w:color w:val="auto"/>
          <w:sz w:val="28"/>
          <w:szCs w:val="28"/>
        </w:rPr>
        <w:t>）工程量结算：附件</w:t>
      </w:r>
      <w:r>
        <w:rPr>
          <w:rFonts w:ascii="仿宋_GB2312" w:eastAsia="仿宋_GB2312"/>
          <w:color w:val="auto"/>
          <w:sz w:val="28"/>
          <w:szCs w:val="28"/>
        </w:rPr>
        <w:t>1</w:t>
      </w:r>
      <w:r>
        <w:rPr>
          <w:rFonts w:hint="eastAsia" w:ascii="仿宋_GB2312" w:eastAsia="仿宋_GB2312"/>
          <w:color w:val="auto"/>
          <w:sz w:val="28"/>
          <w:szCs w:val="28"/>
        </w:rPr>
        <w:t>服务项目及服务费认定表，按业主所定单价</w:t>
      </w:r>
      <w:r>
        <w:rPr>
          <w:rFonts w:ascii="仿宋_GB2312" w:eastAsia="仿宋_GB2312"/>
          <w:color w:val="auto"/>
          <w:sz w:val="28"/>
          <w:szCs w:val="28"/>
        </w:rPr>
        <w:t>x</w:t>
      </w:r>
      <w:r>
        <w:rPr>
          <w:rFonts w:hint="eastAsia" w:ascii="仿宋_GB2312" w:eastAsia="仿宋_GB2312"/>
          <w:color w:val="auto"/>
          <w:sz w:val="28"/>
          <w:szCs w:val="28"/>
        </w:rPr>
        <w:t>（</w:t>
      </w:r>
      <w:r>
        <w:rPr>
          <w:rFonts w:ascii="仿宋_GB2312" w:eastAsia="仿宋_GB2312"/>
          <w:color w:val="auto"/>
          <w:sz w:val="28"/>
          <w:szCs w:val="28"/>
        </w:rPr>
        <w:t>100%-</w:t>
      </w:r>
      <w:r>
        <w:rPr>
          <w:rFonts w:hint="eastAsia" w:ascii="仿宋_GB2312" w:eastAsia="仿宋_GB2312"/>
          <w:color w:val="auto"/>
          <w:sz w:val="28"/>
          <w:szCs w:val="28"/>
        </w:rPr>
        <w:t>中</w:t>
      </w:r>
      <w:r>
        <w:rPr>
          <w:rFonts w:hint="eastAsia" w:ascii="仿宋_GB2312" w:eastAsia="仿宋_GB2312"/>
          <w:color w:val="auto"/>
          <w:sz w:val="28"/>
          <w:szCs w:val="28"/>
          <w:lang w:eastAsia="zh-CN"/>
        </w:rPr>
        <w:t>包</w:t>
      </w:r>
      <w:r>
        <w:rPr>
          <w:rFonts w:hint="eastAsia" w:ascii="仿宋_GB2312" w:eastAsia="仿宋_GB2312"/>
          <w:color w:val="auto"/>
          <w:sz w:val="28"/>
          <w:szCs w:val="28"/>
        </w:rPr>
        <w:t>单位下浮百分比）</w:t>
      </w:r>
      <w:r>
        <w:rPr>
          <w:rFonts w:ascii="仿宋_GB2312" w:eastAsia="仿宋_GB2312"/>
          <w:color w:val="auto"/>
          <w:sz w:val="28"/>
          <w:szCs w:val="28"/>
        </w:rPr>
        <w:t>x</w:t>
      </w:r>
      <w:r>
        <w:rPr>
          <w:rFonts w:hint="eastAsia" w:ascii="仿宋_GB2312" w:eastAsia="仿宋_GB2312"/>
          <w:color w:val="auto"/>
          <w:sz w:val="28"/>
          <w:szCs w:val="28"/>
        </w:rPr>
        <w:t>实际工作量结算。</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16、合同签订：</w:t>
      </w:r>
    </w:p>
    <w:p>
      <w:pPr>
        <w:snapToGrid w:val="0"/>
        <w:ind w:firstLine="560" w:firstLineChars="200"/>
        <w:jc w:val="left"/>
        <w:rPr>
          <w:rFonts w:ascii="仿宋_GB2312" w:eastAsia="仿宋_GB2312"/>
          <w:color w:val="auto"/>
          <w:sz w:val="28"/>
          <w:szCs w:val="28"/>
        </w:rPr>
      </w:pPr>
      <w:r>
        <w:rPr>
          <w:rFonts w:hint="eastAsia" w:ascii="仿宋_GB2312" w:eastAsia="仿宋_GB2312"/>
          <w:color w:val="auto"/>
          <w:sz w:val="28"/>
          <w:szCs w:val="28"/>
        </w:rPr>
        <w:t>中</w:t>
      </w:r>
      <w:r>
        <w:rPr>
          <w:rFonts w:hint="eastAsia" w:ascii="仿宋_GB2312" w:eastAsia="仿宋_GB2312"/>
          <w:color w:val="auto"/>
          <w:sz w:val="28"/>
          <w:szCs w:val="28"/>
          <w:lang w:eastAsia="zh-CN"/>
        </w:rPr>
        <w:t>包</w:t>
      </w:r>
      <w:r>
        <w:rPr>
          <w:rFonts w:hint="eastAsia" w:ascii="仿宋_GB2312" w:eastAsia="仿宋_GB2312"/>
          <w:color w:val="auto"/>
          <w:sz w:val="28"/>
          <w:szCs w:val="28"/>
        </w:rPr>
        <w:t>通知书发出之日起</w:t>
      </w:r>
      <w:r>
        <w:rPr>
          <w:rFonts w:ascii="仿宋_GB2312" w:eastAsia="仿宋_GB2312"/>
          <w:color w:val="auto"/>
          <w:sz w:val="28"/>
          <w:szCs w:val="28"/>
        </w:rPr>
        <w:t>10</w:t>
      </w:r>
      <w:r>
        <w:rPr>
          <w:rFonts w:hint="eastAsia" w:ascii="仿宋_GB2312" w:eastAsia="仿宋_GB2312"/>
          <w:color w:val="auto"/>
          <w:sz w:val="28"/>
          <w:szCs w:val="28"/>
        </w:rPr>
        <w:t>内签订合同，否则作废</w:t>
      </w:r>
      <w:r>
        <w:rPr>
          <w:rFonts w:hint="eastAsia" w:ascii="仿宋_GB2312" w:eastAsia="仿宋_GB2312"/>
          <w:color w:val="auto"/>
          <w:sz w:val="28"/>
          <w:szCs w:val="28"/>
          <w:lang w:eastAsia="zh-CN"/>
        </w:rPr>
        <w:t>包</w:t>
      </w:r>
      <w:r>
        <w:rPr>
          <w:rFonts w:hint="eastAsia" w:ascii="仿宋_GB2312" w:eastAsia="仿宋_GB2312"/>
          <w:color w:val="auto"/>
          <w:sz w:val="28"/>
          <w:szCs w:val="28"/>
        </w:rPr>
        <w:t>处理，没收</w:t>
      </w:r>
      <w:r>
        <w:rPr>
          <w:rFonts w:hint="eastAsia" w:ascii="仿宋_GB2312" w:eastAsia="仿宋_GB2312"/>
          <w:color w:val="auto"/>
          <w:sz w:val="28"/>
          <w:szCs w:val="28"/>
          <w:lang w:eastAsia="zh-CN"/>
        </w:rPr>
        <w:t>竞包</w:t>
      </w:r>
      <w:r>
        <w:rPr>
          <w:rFonts w:hint="eastAsia" w:ascii="仿宋_GB2312" w:eastAsia="仿宋_GB2312"/>
          <w:color w:val="auto"/>
          <w:sz w:val="28"/>
          <w:szCs w:val="28"/>
        </w:rPr>
        <w:t>保证金并将追究损失。</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17、考核标准</w:t>
      </w:r>
    </w:p>
    <w:p>
      <w:pPr>
        <w:snapToGrid w:val="0"/>
        <w:ind w:firstLine="560" w:firstLineChars="200"/>
        <w:jc w:val="left"/>
        <w:rPr>
          <w:rFonts w:ascii="仿宋_GB2312" w:eastAsia="仿宋_GB2312"/>
          <w:color w:val="auto"/>
          <w:sz w:val="28"/>
          <w:szCs w:val="28"/>
        </w:rPr>
      </w:pPr>
      <w:r>
        <w:rPr>
          <w:rFonts w:hint="eastAsia" w:ascii="仿宋_GB2312" w:eastAsia="仿宋_GB2312"/>
          <w:color w:val="auto"/>
          <w:sz w:val="28"/>
          <w:szCs w:val="28"/>
        </w:rPr>
        <w:t>按照市防治动物疫病指挥部规定的时间内保质保量完成任务，上级检查一次不达</w:t>
      </w:r>
      <w:r>
        <w:rPr>
          <w:rFonts w:hint="eastAsia" w:ascii="仿宋_GB2312" w:eastAsia="仿宋_GB2312"/>
          <w:color w:val="auto"/>
          <w:sz w:val="28"/>
          <w:szCs w:val="28"/>
          <w:lang w:eastAsia="zh-CN"/>
        </w:rPr>
        <w:t>标</w:t>
      </w:r>
      <w:r>
        <w:rPr>
          <w:rFonts w:hint="eastAsia" w:ascii="仿宋_GB2312" w:eastAsia="仿宋_GB2312"/>
          <w:color w:val="auto"/>
          <w:sz w:val="28"/>
          <w:szCs w:val="28"/>
        </w:rPr>
        <w:t>扣</w:t>
      </w:r>
      <w:r>
        <w:rPr>
          <w:rFonts w:ascii="仿宋_GB2312" w:eastAsia="仿宋_GB2312"/>
          <w:color w:val="auto"/>
          <w:sz w:val="28"/>
          <w:szCs w:val="28"/>
        </w:rPr>
        <w:t>1000</w:t>
      </w:r>
      <w:r>
        <w:rPr>
          <w:rFonts w:hint="eastAsia" w:ascii="仿宋_GB2312" w:eastAsia="仿宋_GB2312"/>
          <w:color w:val="auto"/>
          <w:sz w:val="28"/>
          <w:szCs w:val="28"/>
        </w:rPr>
        <w:t>元，第二次扣全年的</w:t>
      </w:r>
      <w:r>
        <w:rPr>
          <w:rFonts w:ascii="仿宋_GB2312" w:eastAsia="仿宋_GB2312"/>
          <w:color w:val="auto"/>
          <w:sz w:val="28"/>
          <w:szCs w:val="28"/>
        </w:rPr>
        <w:t>5</w:t>
      </w:r>
      <w:r>
        <w:rPr>
          <w:rFonts w:hint="eastAsia" w:ascii="宋体" w:hAnsi="宋体" w:cs="宋体"/>
          <w:color w:val="auto"/>
          <w:sz w:val="28"/>
          <w:szCs w:val="28"/>
        </w:rPr>
        <w:t>％。</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18、付款办法：</w:t>
      </w:r>
    </w:p>
    <w:p>
      <w:pPr>
        <w:snapToGrid w:val="0"/>
        <w:ind w:firstLine="560" w:firstLineChars="200"/>
        <w:jc w:val="left"/>
        <w:rPr>
          <w:rFonts w:ascii="仿宋_GB2312" w:eastAsia="仿宋_GB2312"/>
          <w:color w:val="auto"/>
          <w:sz w:val="28"/>
          <w:szCs w:val="28"/>
        </w:rPr>
      </w:pPr>
      <w:r>
        <w:rPr>
          <w:rFonts w:hint="eastAsia" w:ascii="仿宋_GB2312" w:eastAsia="仿宋_GB2312"/>
          <w:color w:val="auto"/>
          <w:sz w:val="28"/>
          <w:szCs w:val="28"/>
        </w:rPr>
        <w:t>服务费用支付，全年一次性支付，为全年防疫结束后，经镇动物卫生监督站和市防治动物疫病指挥部考核通过后支付。</w:t>
      </w:r>
    </w:p>
    <w:p>
      <w:pPr>
        <w:snapToGrid w:val="0"/>
        <w:rPr>
          <w:rFonts w:ascii="仿宋_GB2312" w:eastAsia="仿宋_GB2312"/>
          <w:color w:val="auto"/>
          <w:sz w:val="28"/>
          <w:szCs w:val="28"/>
        </w:rPr>
      </w:pPr>
      <w:r>
        <w:rPr>
          <w:rFonts w:ascii="仿宋_GB2312" w:eastAsia="仿宋_GB2312"/>
          <w:color w:val="auto"/>
          <w:sz w:val="28"/>
          <w:szCs w:val="28"/>
        </w:rPr>
        <w:t xml:space="preserve">                               </w:t>
      </w:r>
    </w:p>
    <w:p>
      <w:pPr>
        <w:snapToGrid w:val="0"/>
        <w:jc w:val="right"/>
        <w:rPr>
          <w:rFonts w:ascii="仿宋_GB2312" w:eastAsia="仿宋_GB2312"/>
          <w:color w:val="auto"/>
          <w:sz w:val="28"/>
          <w:szCs w:val="28"/>
        </w:rPr>
      </w:pPr>
      <w:r>
        <w:rPr>
          <w:rFonts w:ascii="仿宋_GB2312" w:eastAsia="仿宋_GB2312"/>
          <w:color w:val="auto"/>
          <w:sz w:val="28"/>
          <w:szCs w:val="28"/>
        </w:rPr>
        <w:t xml:space="preserve"> </w:t>
      </w:r>
    </w:p>
    <w:p>
      <w:pPr>
        <w:snapToGrid w:val="0"/>
        <w:jc w:val="righ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诸暨市牌头镇人民政府</w:t>
      </w:r>
      <w:r>
        <w:rPr>
          <w:rFonts w:ascii="仿宋_GB2312" w:eastAsia="仿宋_GB2312"/>
          <w:color w:val="auto"/>
          <w:sz w:val="28"/>
          <w:szCs w:val="28"/>
        </w:rPr>
        <w:t xml:space="preserve"> </w:t>
      </w:r>
    </w:p>
    <w:p>
      <w:pPr>
        <w:snapToGrid w:val="0"/>
        <w:ind w:firstLine="560" w:firstLineChars="200"/>
        <w:jc w:val="righ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highlight w:val="none"/>
        </w:rPr>
        <w:t xml:space="preserve">  </w:t>
      </w:r>
      <w:r>
        <w:rPr>
          <w:rFonts w:hint="eastAsia" w:ascii="仿宋_GB2312" w:eastAsia="仿宋_GB2312"/>
          <w:color w:val="FF0000"/>
          <w:sz w:val="28"/>
          <w:szCs w:val="28"/>
          <w:highlight w:val="none"/>
        </w:rPr>
        <w:t>202</w:t>
      </w:r>
      <w:r>
        <w:rPr>
          <w:rFonts w:hint="eastAsia" w:ascii="仿宋_GB2312" w:eastAsia="仿宋_GB2312"/>
          <w:color w:val="FF0000"/>
          <w:sz w:val="28"/>
          <w:szCs w:val="28"/>
          <w:highlight w:val="none"/>
          <w:lang w:val="en-US" w:eastAsia="zh-CN"/>
        </w:rPr>
        <w:t>5</w:t>
      </w:r>
      <w:r>
        <w:rPr>
          <w:rFonts w:hint="eastAsia" w:ascii="仿宋_GB2312" w:eastAsia="仿宋_GB2312"/>
          <w:color w:val="FF0000"/>
          <w:sz w:val="28"/>
          <w:szCs w:val="28"/>
          <w:highlight w:val="none"/>
        </w:rPr>
        <w:t>年</w:t>
      </w:r>
      <w:r>
        <w:rPr>
          <w:rFonts w:hint="eastAsia" w:ascii="仿宋_GB2312" w:eastAsia="仿宋_GB2312"/>
          <w:color w:val="FF0000"/>
          <w:sz w:val="28"/>
          <w:szCs w:val="28"/>
          <w:highlight w:val="none"/>
          <w:lang w:val="en-US" w:eastAsia="zh-CN"/>
        </w:rPr>
        <w:t>2</w:t>
      </w:r>
      <w:r>
        <w:rPr>
          <w:rFonts w:hint="eastAsia" w:ascii="仿宋_GB2312" w:eastAsia="仿宋_GB2312"/>
          <w:color w:val="FF0000"/>
          <w:sz w:val="28"/>
          <w:szCs w:val="28"/>
          <w:highlight w:val="none"/>
        </w:rPr>
        <w:t>月</w:t>
      </w:r>
      <w:r>
        <w:rPr>
          <w:rFonts w:hint="eastAsia" w:ascii="仿宋_GB2312" w:eastAsia="仿宋_GB2312"/>
          <w:color w:val="FF0000"/>
          <w:sz w:val="28"/>
          <w:szCs w:val="28"/>
          <w:highlight w:val="none"/>
          <w:lang w:val="en-US" w:eastAsia="zh-CN"/>
        </w:rPr>
        <w:t>20</w:t>
      </w:r>
      <w:r>
        <w:rPr>
          <w:rFonts w:hint="eastAsia" w:ascii="仿宋_GB2312" w:eastAsia="仿宋_GB2312"/>
          <w:color w:val="FF0000"/>
          <w:sz w:val="28"/>
          <w:szCs w:val="28"/>
          <w:highlight w:val="none"/>
        </w:rPr>
        <w:t>日</w:t>
      </w:r>
      <w:r>
        <w:rPr>
          <w:rFonts w:hint="eastAsia" w:ascii="仿宋_GB2312" w:eastAsia="仿宋_GB2312"/>
          <w:color w:val="auto"/>
          <w:sz w:val="28"/>
          <w:szCs w:val="28"/>
          <w:highlight w:val="none"/>
        </w:rPr>
        <w:t xml:space="preserve"> </w:t>
      </w:r>
    </w:p>
    <w:p>
      <w:pPr>
        <w:snapToGrid w:val="0"/>
        <w:spacing w:line="500" w:lineRule="exact"/>
        <w:rPr>
          <w:rFonts w:ascii="仿宋_GB2312" w:eastAsia="仿宋_GB2312"/>
          <w:color w:val="auto"/>
          <w:sz w:val="28"/>
          <w:szCs w:val="28"/>
        </w:rPr>
      </w:pPr>
    </w:p>
    <w:p>
      <w:pPr>
        <w:snapToGrid w:val="0"/>
        <w:spacing w:line="620" w:lineRule="atLeast"/>
        <w:rPr>
          <w:rFonts w:ascii="仿宋_GB2312" w:eastAsia="仿宋_GB2312"/>
          <w:color w:val="auto"/>
          <w:sz w:val="28"/>
          <w:szCs w:val="28"/>
        </w:rPr>
      </w:pPr>
    </w:p>
    <w:p>
      <w:pPr>
        <w:snapToGrid w:val="0"/>
        <w:spacing w:line="620" w:lineRule="atLeast"/>
        <w:rPr>
          <w:rFonts w:ascii="仿宋_GB2312" w:eastAsia="仿宋_GB2312"/>
          <w:color w:val="auto"/>
          <w:sz w:val="28"/>
          <w:szCs w:val="28"/>
        </w:rPr>
      </w:pPr>
    </w:p>
    <w:p>
      <w:pPr>
        <w:snapToGrid w:val="0"/>
        <w:spacing w:line="620" w:lineRule="atLeast"/>
        <w:rPr>
          <w:rFonts w:ascii="仿宋_GB2312" w:eastAsia="仿宋_GB2312"/>
          <w:color w:val="auto"/>
          <w:sz w:val="28"/>
          <w:szCs w:val="28"/>
        </w:rPr>
      </w:pPr>
    </w:p>
    <w:p>
      <w:pPr>
        <w:snapToGrid w:val="0"/>
        <w:spacing w:line="620" w:lineRule="atLeast"/>
        <w:jc w:val="left"/>
        <w:rPr>
          <w:rFonts w:hint="eastAsia" w:ascii="仿宋_GB2312" w:eastAsia="仿宋_GB2312"/>
          <w:color w:val="auto"/>
          <w:sz w:val="28"/>
          <w:szCs w:val="28"/>
        </w:rPr>
      </w:pPr>
    </w:p>
    <w:p>
      <w:pPr>
        <w:snapToGrid w:val="0"/>
        <w:spacing w:line="620" w:lineRule="atLeast"/>
        <w:jc w:val="left"/>
        <w:rPr>
          <w:rFonts w:hint="eastAsia" w:ascii="仿宋_GB2312" w:eastAsia="仿宋_GB2312"/>
          <w:color w:val="auto"/>
          <w:sz w:val="28"/>
          <w:szCs w:val="28"/>
        </w:rPr>
      </w:pPr>
    </w:p>
    <w:p>
      <w:pPr>
        <w:snapToGrid w:val="0"/>
        <w:spacing w:line="620" w:lineRule="atLeast"/>
        <w:jc w:val="left"/>
        <w:rPr>
          <w:rFonts w:hint="eastAsia" w:ascii="仿宋_GB2312" w:eastAsia="仿宋_GB2312"/>
          <w:color w:val="auto"/>
          <w:sz w:val="28"/>
          <w:szCs w:val="28"/>
        </w:rPr>
      </w:pPr>
      <w:r>
        <w:rPr>
          <w:rFonts w:hint="eastAsia" w:ascii="仿宋_GB2312" w:eastAsia="仿宋_GB2312"/>
          <w:color w:val="auto"/>
          <w:sz w:val="28"/>
          <w:szCs w:val="28"/>
        </w:rPr>
        <w:t>附件</w:t>
      </w:r>
      <w:r>
        <w:rPr>
          <w:rFonts w:ascii="仿宋_GB2312" w:eastAsia="仿宋_GB2312"/>
          <w:color w:val="auto"/>
          <w:sz w:val="28"/>
          <w:szCs w:val="28"/>
        </w:rPr>
        <w:t>1</w:t>
      </w:r>
      <w:r>
        <w:rPr>
          <w:rFonts w:hint="eastAsia" w:ascii="仿宋_GB2312" w:eastAsia="仿宋_GB2312"/>
          <w:color w:val="auto"/>
          <w:sz w:val="28"/>
          <w:szCs w:val="28"/>
        </w:rPr>
        <w:t>：</w:t>
      </w:r>
    </w:p>
    <w:p>
      <w:pPr>
        <w:snapToGrid w:val="0"/>
        <w:spacing w:line="620" w:lineRule="atLeas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2024年牌头镇重大动物防疫经费明细单（参考）</w:t>
      </w:r>
    </w:p>
    <w:tbl>
      <w:tblPr>
        <w:tblStyle w:val="8"/>
        <w:tblpPr w:leftFromText="180" w:rightFromText="180" w:vertAnchor="text" w:horzAnchor="page" w:tblpX="887" w:tblpY="232"/>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463"/>
        <w:gridCol w:w="2250"/>
        <w:gridCol w:w="1477"/>
        <w:gridCol w:w="15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040" w:type="dxa"/>
            <w:vAlign w:val="top"/>
          </w:tcPr>
          <w:p>
            <w:pPr>
              <w:snapToGrid w:val="0"/>
              <w:spacing w:line="62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项目</w:t>
            </w:r>
          </w:p>
        </w:tc>
        <w:tc>
          <w:tcPr>
            <w:tcW w:w="1463" w:type="dxa"/>
            <w:vAlign w:val="top"/>
          </w:tcPr>
          <w:p>
            <w:pPr>
              <w:snapToGrid w:val="0"/>
              <w:spacing w:line="620" w:lineRule="atLeast"/>
              <w:jc w:val="center"/>
              <w:rPr>
                <w:rFonts w:hint="eastAsia" w:ascii="仿宋" w:hAnsi="仿宋" w:eastAsia="仿宋" w:cs="仿宋"/>
                <w:b/>
                <w:bCs/>
                <w:sz w:val="24"/>
                <w:szCs w:val="24"/>
              </w:rPr>
            </w:pPr>
            <w:r>
              <w:rPr>
                <w:rFonts w:hint="eastAsia" w:ascii="仿宋" w:hAnsi="仿宋" w:eastAsia="仿宋" w:cs="仿宋"/>
                <w:b/>
                <w:bCs/>
                <w:sz w:val="24"/>
                <w:szCs w:val="24"/>
              </w:rPr>
              <w:t>核定价（元）</w:t>
            </w:r>
          </w:p>
        </w:tc>
        <w:tc>
          <w:tcPr>
            <w:tcW w:w="2250" w:type="dxa"/>
            <w:vAlign w:val="top"/>
          </w:tcPr>
          <w:p>
            <w:pPr>
              <w:snapToGrid w:val="0"/>
              <w:spacing w:line="62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免疫疫苗</w:t>
            </w:r>
          </w:p>
        </w:tc>
        <w:tc>
          <w:tcPr>
            <w:tcW w:w="1477" w:type="dxa"/>
            <w:vAlign w:val="top"/>
          </w:tcPr>
          <w:p>
            <w:pPr>
              <w:snapToGrid w:val="0"/>
              <w:spacing w:line="620" w:lineRule="atLeast"/>
              <w:jc w:val="center"/>
              <w:rPr>
                <w:rFonts w:hint="eastAsia" w:ascii="仿宋" w:hAnsi="仿宋" w:eastAsia="仿宋" w:cs="仿宋"/>
                <w:b/>
                <w:bCs/>
                <w:sz w:val="24"/>
                <w:szCs w:val="24"/>
                <w:lang w:eastAsia="zh-CN"/>
              </w:rPr>
            </w:pPr>
            <w:r>
              <w:rPr>
                <w:rFonts w:hint="eastAsia" w:ascii="仿宋" w:hAnsi="仿宋" w:eastAsia="仿宋" w:cs="仿宋"/>
                <w:b/>
                <w:bCs/>
                <w:sz w:val="24"/>
                <w:szCs w:val="24"/>
              </w:rPr>
              <w:t>免疫数</w:t>
            </w:r>
            <w:r>
              <w:rPr>
                <w:rFonts w:hint="eastAsia" w:ascii="仿宋" w:hAnsi="仿宋" w:eastAsia="仿宋" w:cs="仿宋"/>
                <w:b/>
                <w:bCs/>
                <w:sz w:val="24"/>
                <w:szCs w:val="24"/>
                <w:lang w:eastAsia="zh-CN"/>
              </w:rPr>
              <w:t>量</w:t>
            </w:r>
          </w:p>
        </w:tc>
        <w:tc>
          <w:tcPr>
            <w:tcW w:w="1500" w:type="dxa"/>
            <w:vAlign w:val="top"/>
          </w:tcPr>
          <w:p>
            <w:pPr>
              <w:snapToGrid w:val="0"/>
              <w:spacing w:line="620" w:lineRule="atLeast"/>
              <w:jc w:val="center"/>
              <w:rPr>
                <w:rFonts w:hint="eastAsia" w:ascii="仿宋" w:hAnsi="仿宋" w:eastAsia="仿宋" w:cs="仿宋"/>
                <w:b/>
                <w:bCs/>
                <w:sz w:val="24"/>
                <w:szCs w:val="24"/>
              </w:rPr>
            </w:pPr>
            <w:r>
              <w:rPr>
                <w:rFonts w:hint="eastAsia" w:ascii="仿宋" w:hAnsi="仿宋" w:eastAsia="仿宋" w:cs="仿宋"/>
                <w:b/>
                <w:bCs/>
                <w:sz w:val="24"/>
                <w:szCs w:val="24"/>
              </w:rPr>
              <w:t>金额（元）</w:t>
            </w:r>
          </w:p>
        </w:tc>
        <w:tc>
          <w:tcPr>
            <w:tcW w:w="1380" w:type="dxa"/>
            <w:vAlign w:val="top"/>
          </w:tcPr>
          <w:p>
            <w:pPr>
              <w:snapToGrid w:val="0"/>
              <w:spacing w:line="620" w:lineRule="atLeast"/>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04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rPr>
              <w:t>猪</w:t>
            </w:r>
          </w:p>
        </w:tc>
        <w:tc>
          <w:tcPr>
            <w:tcW w:w="1463"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元/头</w:t>
            </w:r>
          </w:p>
        </w:tc>
        <w:tc>
          <w:tcPr>
            <w:tcW w:w="2250" w:type="dxa"/>
            <w:vAlign w:val="center"/>
          </w:tcPr>
          <w:p>
            <w:pPr>
              <w:snapToGrid w:val="0"/>
              <w:spacing w:line="620" w:lineRule="atLeas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猪瘟、猪口蹄疫</w:t>
            </w:r>
          </w:p>
          <w:p>
            <w:pPr>
              <w:snapToGrid w:val="0"/>
              <w:spacing w:line="620" w:lineRule="atLeast"/>
              <w:jc w:val="center"/>
              <w:rPr>
                <w:rFonts w:hint="eastAsia" w:ascii="仿宋" w:hAnsi="仿宋" w:eastAsia="仿宋" w:cs="仿宋"/>
                <w:sz w:val="28"/>
                <w:szCs w:val="28"/>
              </w:rPr>
            </w:pPr>
          </w:p>
        </w:tc>
        <w:tc>
          <w:tcPr>
            <w:tcW w:w="1477"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2476</w:t>
            </w:r>
          </w:p>
        </w:tc>
        <w:tc>
          <w:tcPr>
            <w:tcW w:w="1500"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9904</w:t>
            </w:r>
          </w:p>
        </w:tc>
        <w:tc>
          <w:tcPr>
            <w:tcW w:w="1380" w:type="dxa"/>
            <w:vAlign w:val="center"/>
          </w:tcPr>
          <w:p>
            <w:pPr>
              <w:snapToGrid w:val="0"/>
              <w:spacing w:line="620" w:lineRule="atLeas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04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rPr>
              <w:t>禽</w:t>
            </w:r>
          </w:p>
        </w:tc>
        <w:tc>
          <w:tcPr>
            <w:tcW w:w="1463" w:type="dxa"/>
            <w:vAlign w:val="center"/>
          </w:tcPr>
          <w:p>
            <w:pPr>
              <w:snapToGrid w:val="0"/>
              <w:spacing w:line="620" w:lineRule="atLeast"/>
              <w:jc w:val="center"/>
              <w:rPr>
                <w:rFonts w:hint="eastAsia" w:ascii="仿宋" w:hAnsi="仿宋" w:eastAsia="仿宋" w:cs="仿宋"/>
                <w:sz w:val="28"/>
                <w:szCs w:val="28"/>
                <w:lang w:eastAsia="zh-CN"/>
              </w:rPr>
            </w:pPr>
            <w:r>
              <w:rPr>
                <w:rFonts w:hint="eastAsia" w:ascii="仿宋" w:hAnsi="仿宋" w:eastAsia="仿宋" w:cs="仿宋"/>
                <w:sz w:val="28"/>
                <w:szCs w:val="28"/>
              </w:rPr>
              <w:t>0.5元/</w:t>
            </w:r>
            <w:r>
              <w:rPr>
                <w:rFonts w:hint="eastAsia" w:ascii="仿宋" w:hAnsi="仿宋" w:eastAsia="仿宋" w:cs="仿宋"/>
                <w:sz w:val="28"/>
                <w:szCs w:val="28"/>
                <w:lang w:eastAsia="zh-CN"/>
              </w:rPr>
              <w:t>羽</w:t>
            </w:r>
          </w:p>
        </w:tc>
        <w:tc>
          <w:tcPr>
            <w:tcW w:w="225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i w:val="0"/>
                <w:color w:val="000000"/>
                <w:kern w:val="0"/>
                <w:sz w:val="28"/>
                <w:szCs w:val="28"/>
                <w:u w:val="none"/>
                <w:lang w:val="en-US" w:eastAsia="zh-CN" w:bidi="ar"/>
              </w:rPr>
              <w:t>禽流感疫苗</w:t>
            </w:r>
          </w:p>
        </w:tc>
        <w:tc>
          <w:tcPr>
            <w:tcW w:w="1477"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216313</w:t>
            </w:r>
          </w:p>
        </w:tc>
        <w:tc>
          <w:tcPr>
            <w:tcW w:w="1500"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108156.5</w:t>
            </w:r>
          </w:p>
        </w:tc>
        <w:tc>
          <w:tcPr>
            <w:tcW w:w="1380" w:type="dxa"/>
            <w:vAlign w:val="center"/>
          </w:tcPr>
          <w:p>
            <w:pPr>
              <w:snapToGrid w:val="0"/>
              <w:spacing w:line="620" w:lineRule="atLeas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04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rPr>
              <w:t>羊</w:t>
            </w:r>
          </w:p>
        </w:tc>
        <w:tc>
          <w:tcPr>
            <w:tcW w:w="1463" w:type="dxa"/>
            <w:vAlign w:val="center"/>
          </w:tcPr>
          <w:p>
            <w:pPr>
              <w:snapToGrid w:val="0"/>
              <w:spacing w:line="6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元/头</w:t>
            </w:r>
            <w:r>
              <w:rPr>
                <w:rFonts w:hint="eastAsia" w:ascii="仿宋" w:hAnsi="仿宋" w:eastAsia="仿宋" w:cs="仿宋"/>
                <w:sz w:val="28"/>
                <w:szCs w:val="28"/>
                <w:lang w:val="en-US" w:eastAsia="zh-CN"/>
              </w:rPr>
              <w:t>/次</w:t>
            </w:r>
          </w:p>
        </w:tc>
        <w:tc>
          <w:tcPr>
            <w:tcW w:w="2250" w:type="dxa"/>
            <w:vAlign w:val="center"/>
          </w:tcPr>
          <w:p>
            <w:pPr>
              <w:snapToGrid w:val="0"/>
              <w:spacing w:line="620" w:lineRule="atLeast"/>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牛羊口蹄疫</w:t>
            </w:r>
          </w:p>
          <w:p>
            <w:pPr>
              <w:snapToGrid w:val="0"/>
              <w:spacing w:line="620" w:lineRule="atLeast"/>
              <w:jc w:val="center"/>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羊小反刍疫苗</w:t>
            </w:r>
          </w:p>
        </w:tc>
        <w:tc>
          <w:tcPr>
            <w:tcW w:w="1477"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7240</w:t>
            </w:r>
          </w:p>
        </w:tc>
        <w:tc>
          <w:tcPr>
            <w:tcW w:w="1500"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21720</w:t>
            </w:r>
          </w:p>
        </w:tc>
        <w:tc>
          <w:tcPr>
            <w:tcW w:w="1380" w:type="dxa"/>
            <w:vAlign w:val="center"/>
          </w:tcPr>
          <w:p>
            <w:pPr>
              <w:snapToGrid w:val="0"/>
              <w:spacing w:line="620" w:lineRule="atLeas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04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rPr>
              <w:t>犬</w:t>
            </w:r>
          </w:p>
        </w:tc>
        <w:tc>
          <w:tcPr>
            <w:tcW w:w="1463"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元/只</w:t>
            </w:r>
          </w:p>
        </w:tc>
        <w:tc>
          <w:tcPr>
            <w:tcW w:w="2250" w:type="dxa"/>
            <w:vAlign w:val="center"/>
          </w:tcPr>
          <w:p>
            <w:pPr>
              <w:snapToGrid w:val="0"/>
              <w:spacing w:line="620" w:lineRule="atLeast"/>
              <w:jc w:val="center"/>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狂犬病疫苗</w:t>
            </w:r>
          </w:p>
        </w:tc>
        <w:tc>
          <w:tcPr>
            <w:tcW w:w="1477"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8508</w:t>
            </w:r>
          </w:p>
        </w:tc>
        <w:tc>
          <w:tcPr>
            <w:tcW w:w="1500"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85080</w:t>
            </w:r>
          </w:p>
        </w:tc>
        <w:tc>
          <w:tcPr>
            <w:tcW w:w="1380" w:type="dxa"/>
            <w:vAlign w:val="center"/>
          </w:tcPr>
          <w:p>
            <w:pPr>
              <w:snapToGrid w:val="0"/>
              <w:spacing w:line="620" w:lineRule="atLeast"/>
              <w:jc w:val="center"/>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4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rPr>
              <w:t>牛</w:t>
            </w:r>
          </w:p>
        </w:tc>
        <w:tc>
          <w:tcPr>
            <w:tcW w:w="1463" w:type="dxa"/>
            <w:vAlign w:val="center"/>
          </w:tcPr>
          <w:p>
            <w:pPr>
              <w:snapToGrid w:val="0"/>
              <w:spacing w:line="620" w:lineRule="atLeast"/>
              <w:jc w:val="center"/>
              <w:rPr>
                <w:rFonts w:hint="eastAsia" w:ascii="仿宋" w:hAnsi="仿宋" w:eastAsia="仿宋" w:cs="仿宋"/>
                <w:sz w:val="28"/>
                <w:szCs w:val="28"/>
                <w:lang w:eastAsia="zh-CN"/>
              </w:rPr>
            </w:pPr>
            <w:r>
              <w:rPr>
                <w:rFonts w:hint="eastAsia" w:ascii="仿宋" w:hAnsi="仿宋" w:eastAsia="仿宋" w:cs="仿宋"/>
                <w:sz w:val="28"/>
                <w:szCs w:val="28"/>
              </w:rPr>
              <w:t>10</w:t>
            </w:r>
            <w:r>
              <w:rPr>
                <w:rFonts w:hint="eastAsia" w:ascii="仿宋" w:hAnsi="仿宋" w:eastAsia="仿宋" w:cs="仿宋"/>
                <w:sz w:val="28"/>
                <w:szCs w:val="28"/>
                <w:lang w:eastAsia="zh-CN"/>
              </w:rPr>
              <w:t>元</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头</w:t>
            </w:r>
            <w:r>
              <w:rPr>
                <w:rFonts w:hint="eastAsia" w:ascii="仿宋" w:hAnsi="仿宋" w:eastAsia="仿宋" w:cs="仿宋"/>
                <w:sz w:val="28"/>
                <w:szCs w:val="28"/>
              </w:rPr>
              <w:t>/</w:t>
            </w:r>
            <w:r>
              <w:rPr>
                <w:rFonts w:hint="eastAsia" w:ascii="仿宋" w:hAnsi="仿宋" w:eastAsia="仿宋" w:cs="仿宋"/>
                <w:sz w:val="28"/>
                <w:szCs w:val="28"/>
                <w:lang w:eastAsia="zh-CN"/>
              </w:rPr>
              <w:t>次</w:t>
            </w:r>
          </w:p>
        </w:tc>
        <w:tc>
          <w:tcPr>
            <w:tcW w:w="225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i w:val="0"/>
                <w:color w:val="000000"/>
                <w:kern w:val="0"/>
                <w:sz w:val="28"/>
                <w:szCs w:val="28"/>
                <w:u w:val="none"/>
                <w:lang w:val="en-US" w:eastAsia="zh-CN" w:bidi="ar"/>
              </w:rPr>
              <w:t>牛羊口蹄疫疫苗</w:t>
            </w:r>
          </w:p>
        </w:tc>
        <w:tc>
          <w:tcPr>
            <w:tcW w:w="1477"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482</w:t>
            </w:r>
          </w:p>
        </w:tc>
        <w:tc>
          <w:tcPr>
            <w:tcW w:w="1500"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4820</w:t>
            </w:r>
          </w:p>
        </w:tc>
        <w:tc>
          <w:tcPr>
            <w:tcW w:w="1380" w:type="dxa"/>
            <w:vAlign w:val="center"/>
          </w:tcPr>
          <w:p>
            <w:pPr>
              <w:snapToGrid w:val="0"/>
              <w:spacing w:line="620" w:lineRule="atLeas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04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rPr>
              <w:t>疫苗存放电费</w:t>
            </w:r>
          </w:p>
        </w:tc>
        <w:tc>
          <w:tcPr>
            <w:tcW w:w="1463" w:type="dxa"/>
            <w:vAlign w:val="center"/>
          </w:tcPr>
          <w:p>
            <w:pPr>
              <w:snapToGrid w:val="0"/>
              <w:spacing w:line="620" w:lineRule="atLeast"/>
              <w:jc w:val="center"/>
              <w:rPr>
                <w:rFonts w:hint="eastAsia" w:ascii="仿宋" w:hAnsi="仿宋" w:eastAsia="仿宋" w:cs="仿宋"/>
                <w:sz w:val="28"/>
                <w:szCs w:val="28"/>
              </w:rPr>
            </w:pPr>
          </w:p>
        </w:tc>
        <w:tc>
          <w:tcPr>
            <w:tcW w:w="2250" w:type="dxa"/>
            <w:vAlign w:val="center"/>
          </w:tcPr>
          <w:p>
            <w:pPr>
              <w:snapToGrid w:val="0"/>
              <w:spacing w:line="620" w:lineRule="atLeast"/>
              <w:jc w:val="center"/>
              <w:rPr>
                <w:rFonts w:hint="eastAsia" w:ascii="仿宋" w:hAnsi="仿宋" w:eastAsia="仿宋" w:cs="仿宋"/>
                <w:sz w:val="28"/>
                <w:szCs w:val="28"/>
              </w:rPr>
            </w:pPr>
          </w:p>
        </w:tc>
        <w:tc>
          <w:tcPr>
            <w:tcW w:w="1477" w:type="dxa"/>
            <w:vAlign w:val="center"/>
          </w:tcPr>
          <w:p>
            <w:pPr>
              <w:snapToGrid w:val="0"/>
              <w:spacing w:line="620" w:lineRule="atLeast"/>
              <w:jc w:val="center"/>
              <w:rPr>
                <w:rFonts w:hint="eastAsia" w:ascii="仿宋" w:hAnsi="仿宋" w:eastAsia="仿宋" w:cs="仿宋"/>
                <w:sz w:val="28"/>
                <w:szCs w:val="28"/>
              </w:rPr>
            </w:pPr>
          </w:p>
        </w:tc>
        <w:tc>
          <w:tcPr>
            <w:tcW w:w="150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lang w:val="en-US" w:eastAsia="zh-CN"/>
              </w:rPr>
              <w:t>2000</w:t>
            </w:r>
          </w:p>
        </w:tc>
        <w:tc>
          <w:tcPr>
            <w:tcW w:w="1380" w:type="dxa"/>
            <w:vAlign w:val="center"/>
          </w:tcPr>
          <w:p>
            <w:pPr>
              <w:snapToGrid w:val="0"/>
              <w:spacing w:line="620" w:lineRule="atLeas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040" w:type="dxa"/>
            <w:vAlign w:val="center"/>
          </w:tcPr>
          <w:p>
            <w:pPr>
              <w:snapToGrid w:val="0"/>
              <w:spacing w:line="620" w:lineRule="atLeast"/>
              <w:jc w:val="center"/>
              <w:rPr>
                <w:rFonts w:hint="eastAsia" w:ascii="仿宋" w:hAnsi="仿宋" w:eastAsia="仿宋" w:cs="仿宋"/>
                <w:sz w:val="28"/>
                <w:szCs w:val="28"/>
              </w:rPr>
            </w:pPr>
            <w:r>
              <w:rPr>
                <w:rFonts w:hint="eastAsia" w:ascii="仿宋" w:hAnsi="仿宋" w:eastAsia="仿宋" w:cs="仿宋"/>
                <w:sz w:val="28"/>
                <w:szCs w:val="28"/>
              </w:rPr>
              <w:t>合计</w:t>
            </w:r>
          </w:p>
        </w:tc>
        <w:tc>
          <w:tcPr>
            <w:tcW w:w="1463" w:type="dxa"/>
            <w:vAlign w:val="center"/>
          </w:tcPr>
          <w:p>
            <w:pPr>
              <w:snapToGrid w:val="0"/>
              <w:spacing w:line="620" w:lineRule="atLeast"/>
              <w:jc w:val="center"/>
              <w:rPr>
                <w:rFonts w:hint="eastAsia" w:ascii="仿宋" w:hAnsi="仿宋" w:eastAsia="仿宋" w:cs="仿宋"/>
                <w:sz w:val="28"/>
                <w:szCs w:val="28"/>
              </w:rPr>
            </w:pPr>
          </w:p>
        </w:tc>
        <w:tc>
          <w:tcPr>
            <w:tcW w:w="2250" w:type="dxa"/>
            <w:vAlign w:val="center"/>
          </w:tcPr>
          <w:p>
            <w:pPr>
              <w:snapToGrid w:val="0"/>
              <w:spacing w:line="620" w:lineRule="atLeast"/>
              <w:jc w:val="center"/>
              <w:rPr>
                <w:rFonts w:hint="eastAsia" w:ascii="仿宋" w:hAnsi="仿宋" w:eastAsia="仿宋" w:cs="仿宋"/>
                <w:sz w:val="28"/>
                <w:szCs w:val="28"/>
              </w:rPr>
            </w:pPr>
          </w:p>
        </w:tc>
        <w:tc>
          <w:tcPr>
            <w:tcW w:w="1477" w:type="dxa"/>
            <w:vAlign w:val="center"/>
          </w:tcPr>
          <w:p>
            <w:pPr>
              <w:snapToGrid w:val="0"/>
              <w:spacing w:line="620" w:lineRule="atLeast"/>
              <w:jc w:val="center"/>
              <w:rPr>
                <w:rFonts w:hint="eastAsia" w:ascii="仿宋" w:hAnsi="仿宋" w:eastAsia="仿宋" w:cs="仿宋"/>
                <w:sz w:val="28"/>
                <w:szCs w:val="28"/>
              </w:rPr>
            </w:pPr>
          </w:p>
        </w:tc>
        <w:tc>
          <w:tcPr>
            <w:tcW w:w="1500" w:type="dxa"/>
            <w:vAlign w:val="center"/>
          </w:tcPr>
          <w:p>
            <w:pPr>
              <w:snapToGrid w:val="0"/>
              <w:spacing w:line="6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231680.5</w:t>
            </w:r>
          </w:p>
        </w:tc>
        <w:tc>
          <w:tcPr>
            <w:tcW w:w="1380" w:type="dxa"/>
            <w:vAlign w:val="center"/>
          </w:tcPr>
          <w:p>
            <w:pPr>
              <w:snapToGrid w:val="0"/>
              <w:spacing w:line="620" w:lineRule="atLeast"/>
              <w:jc w:val="center"/>
              <w:rPr>
                <w:rFonts w:hint="eastAsia" w:ascii="仿宋" w:hAnsi="仿宋" w:eastAsia="仿宋" w:cs="仿宋"/>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eastAsia="仿宋_GB2312"/>
          <w:b/>
          <w:sz w:val="28"/>
          <w:szCs w:val="28"/>
          <w:lang w:eastAsia="zh-CN"/>
        </w:rPr>
        <w:t>注：</w:t>
      </w:r>
      <w:r>
        <w:rPr>
          <w:rFonts w:hint="eastAsia" w:ascii="仿宋_GB2312" w:eastAsia="仿宋_GB2312"/>
          <w:b/>
          <w:sz w:val="28"/>
          <w:szCs w:val="28"/>
          <w:lang w:val="en-US" w:eastAsia="zh-CN"/>
        </w:rPr>
        <w:t>2025年用于</w:t>
      </w:r>
      <w:r>
        <w:rPr>
          <w:rFonts w:hint="eastAsia" w:ascii="仿宋_GB2312" w:hAnsi="仿宋_GB2312" w:eastAsia="仿宋_GB2312" w:cs="仿宋_GB2312"/>
          <w:b/>
          <w:bCs/>
          <w:sz w:val="28"/>
          <w:szCs w:val="28"/>
          <w:lang w:val="en-US" w:eastAsia="zh-CN"/>
        </w:rPr>
        <w:t>采样类、收集类、协管类等其他服务费用3万元，共计26万左右，具体以实际数量和考核结果核定为准。</w:t>
      </w:r>
    </w:p>
    <w:p>
      <w:pPr>
        <w:rPr>
          <w:rFonts w:hint="eastAsia" w:ascii="仿宋_GB2312" w:hAnsi="仿宋_GB2312" w:eastAsia="仿宋_GB2312" w:cs="仿宋_GB2312"/>
          <w:b/>
          <w:bCs/>
          <w:sz w:val="28"/>
          <w:szCs w:val="28"/>
          <w:lang w:val="en-US" w:eastAsia="zh-CN"/>
        </w:rPr>
      </w:pPr>
    </w:p>
    <w:p>
      <w:pPr>
        <w:rPr>
          <w:rFonts w:ascii="仿宋_GB2312" w:eastAsia="仿宋_GB2312"/>
          <w:b/>
          <w:color w:val="auto"/>
          <w:sz w:val="24"/>
        </w:rPr>
      </w:pPr>
    </w:p>
    <w:p>
      <w:pPr>
        <w:rPr>
          <w:rFonts w:hint="default" w:ascii="仿宋_GB2312" w:hAnsi="仿宋_GB2312" w:eastAsia="仿宋_GB2312"/>
          <w:color w:val="auto"/>
          <w:sz w:val="52"/>
          <w:szCs w:val="52"/>
          <w:lang w:val="en-US" w:eastAsia="zh-CN"/>
        </w:rPr>
      </w:pPr>
    </w:p>
    <w:p>
      <w:pPr>
        <w:jc w:val="center"/>
        <w:rPr>
          <w:rFonts w:hint="eastAsia" w:ascii="仿宋_GB2312" w:hAnsi="仿宋_GB2312" w:eastAsia="仿宋_GB2312" w:cs="Times New Roman"/>
          <w:b/>
          <w:bCs/>
          <w:color w:val="auto"/>
          <w:sz w:val="52"/>
          <w:szCs w:val="52"/>
          <w:lang w:val="en-US" w:eastAsia="zh-CN" w:bidi="ar-SA"/>
        </w:rPr>
      </w:pPr>
      <w:r>
        <w:rPr>
          <w:rFonts w:hint="eastAsia" w:ascii="仿宋_GB2312" w:hAnsi="仿宋_GB2312" w:eastAsia="仿宋_GB2312" w:cs="Times New Roman"/>
          <w:b/>
          <w:bCs/>
          <w:color w:val="auto"/>
          <w:sz w:val="52"/>
          <w:szCs w:val="52"/>
          <w:lang w:val="en-US" w:eastAsia="zh-CN" w:bidi="ar-SA"/>
        </w:rPr>
        <w:t>授权委托书</w:t>
      </w:r>
    </w:p>
    <w:p>
      <w:pPr>
        <w:pStyle w:val="6"/>
        <w:spacing w:after="0" w:line="400" w:lineRule="exact"/>
        <w:ind w:left="0" w:leftChars="0" w:firstLine="354" w:firstLineChars="150"/>
        <w:rPr>
          <w:rFonts w:hint="eastAsia" w:ascii="仿宋" w:hAnsi="仿宋" w:eastAsia="仿宋"/>
          <w:color w:val="auto"/>
          <w:sz w:val="24"/>
        </w:rPr>
      </w:pP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olor w:val="auto"/>
          <w:sz w:val="28"/>
          <w:szCs w:val="28"/>
        </w:rPr>
        <w:t xml:space="preserve"> 本授权委托书声明：我</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（姓名）系</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olor w:val="auto"/>
          <w:sz w:val="28"/>
          <w:szCs w:val="28"/>
          <w:lang w:eastAsia="zh-CN"/>
        </w:rPr>
        <w:t>竞包人</w:t>
      </w:r>
      <w:r>
        <w:rPr>
          <w:rFonts w:hint="eastAsia" w:ascii="仿宋" w:hAnsi="仿宋" w:eastAsia="仿宋"/>
          <w:color w:val="auto"/>
          <w:sz w:val="28"/>
          <w:szCs w:val="28"/>
        </w:rPr>
        <w:t xml:space="preserve">名称）的法定代表人，现授权委托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（姓名）为我公司代理人，以本公司的名义参加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olor w:val="auto"/>
          <w:sz w:val="28"/>
          <w:szCs w:val="28"/>
          <w:lang w:eastAsia="zh-CN"/>
        </w:rPr>
        <w:t>发包</w:t>
      </w:r>
      <w:r>
        <w:rPr>
          <w:rFonts w:hint="eastAsia" w:ascii="仿宋" w:hAnsi="仿宋" w:eastAsia="仿宋"/>
          <w:color w:val="auto"/>
          <w:sz w:val="28"/>
          <w:szCs w:val="28"/>
        </w:rPr>
        <w:t>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工程（项目名称）的</w:t>
      </w:r>
      <w:r>
        <w:rPr>
          <w:rFonts w:hint="eastAsia" w:ascii="仿宋" w:hAnsi="仿宋" w:eastAsia="仿宋"/>
          <w:color w:val="auto"/>
          <w:sz w:val="28"/>
          <w:szCs w:val="28"/>
          <w:lang w:eastAsia="zh-CN"/>
        </w:rPr>
        <w:t>竞包</w:t>
      </w:r>
      <w:r>
        <w:rPr>
          <w:rFonts w:hint="eastAsia" w:ascii="仿宋" w:hAnsi="仿宋" w:eastAsia="仿宋"/>
          <w:color w:val="auto"/>
          <w:sz w:val="28"/>
          <w:szCs w:val="28"/>
        </w:rPr>
        <w:t>活动。代理人在</w:t>
      </w:r>
      <w:r>
        <w:rPr>
          <w:rFonts w:hint="eastAsia" w:ascii="仿宋" w:hAnsi="仿宋" w:eastAsia="仿宋"/>
          <w:color w:val="auto"/>
          <w:sz w:val="28"/>
          <w:szCs w:val="28"/>
          <w:lang w:eastAsia="zh-CN"/>
        </w:rPr>
        <w:t>竞包</w:t>
      </w:r>
      <w:r>
        <w:rPr>
          <w:rFonts w:hint="eastAsia" w:ascii="仿宋" w:hAnsi="仿宋" w:eastAsia="仿宋"/>
          <w:color w:val="auto"/>
          <w:sz w:val="28"/>
          <w:szCs w:val="28"/>
        </w:rPr>
        <w:t>文件中所签署的一切文件和处理与之有关的一切事务，</w:t>
      </w:r>
      <w:r>
        <w:rPr>
          <w:rFonts w:hint="eastAsia" w:ascii="仿宋" w:hAnsi="仿宋" w:eastAsia="仿宋" w:cs="仿宋"/>
          <w:color w:val="auto"/>
          <w:sz w:val="28"/>
          <w:szCs w:val="28"/>
        </w:rPr>
        <w:t>我及我公司均予以承认并全部承担其产生的所有权利和义务。</w:t>
      </w:r>
    </w:p>
    <w:p>
      <w:pPr>
        <w:pStyle w:val="6"/>
        <w:spacing w:after="0" w:line="60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代理人无转委权。特此委托。</w:t>
      </w:r>
    </w:p>
    <w:p>
      <w:pPr>
        <w:pStyle w:val="6"/>
        <w:spacing w:after="0" w:line="480" w:lineRule="exact"/>
        <w:ind w:left="0" w:leftChars="0" w:firstLine="414" w:firstLineChars="150"/>
        <w:rPr>
          <w:rFonts w:hint="eastAsia" w:ascii="仿宋" w:hAnsi="仿宋" w:eastAsia="仿宋"/>
          <w:color w:val="auto"/>
          <w:sz w:val="28"/>
          <w:szCs w:val="28"/>
        </w:rPr>
      </w:pPr>
    </w:p>
    <w:p>
      <w:pPr>
        <w:pStyle w:val="6"/>
        <w:spacing w:after="0" w:line="480" w:lineRule="exact"/>
        <w:ind w:left="0" w:leftChars="0" w:firstLine="414" w:firstLineChars="150"/>
        <w:rPr>
          <w:rFonts w:hint="eastAsia" w:ascii="仿宋" w:hAnsi="仿宋" w:eastAsia="仿宋"/>
          <w:color w:val="auto"/>
          <w:sz w:val="28"/>
          <w:szCs w:val="28"/>
        </w:rPr>
      </w:pPr>
    </w:p>
    <w:p>
      <w:pPr>
        <w:pStyle w:val="6"/>
        <w:spacing w:after="0" w:line="480" w:lineRule="exact"/>
        <w:ind w:left="0" w:leftChars="0" w:firstLine="414" w:firstLineChars="150"/>
        <w:rPr>
          <w:rFonts w:hint="eastAsia" w:ascii="仿宋" w:hAnsi="仿宋" w:eastAsia="仿宋"/>
          <w:color w:val="auto"/>
          <w:sz w:val="28"/>
          <w:szCs w:val="28"/>
          <w:u w:val="single"/>
        </w:rPr>
      </w:pPr>
      <w:r>
        <w:rPr>
          <w:rFonts w:hint="eastAsia" w:ascii="仿宋" w:hAnsi="仿宋" w:eastAsia="仿宋"/>
          <w:color w:val="auto"/>
          <w:sz w:val="28"/>
          <w:szCs w:val="28"/>
        </w:rPr>
        <w:t>代理人：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性别：</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年龄：</w:t>
      </w:r>
      <w:r>
        <w:rPr>
          <w:rFonts w:hint="eastAsia" w:ascii="仿宋" w:hAnsi="仿宋" w:eastAsia="仿宋"/>
          <w:color w:val="auto"/>
          <w:sz w:val="28"/>
          <w:szCs w:val="28"/>
          <w:u w:val="single"/>
        </w:rPr>
        <w:t xml:space="preserve">    　　　</w:t>
      </w:r>
    </w:p>
    <w:p>
      <w:pPr>
        <w:pStyle w:val="6"/>
        <w:spacing w:after="0" w:line="480" w:lineRule="exact"/>
        <w:ind w:left="0" w:leftChars="0" w:firstLine="414" w:firstLineChars="150"/>
        <w:rPr>
          <w:rFonts w:hint="eastAsia" w:ascii="仿宋" w:hAnsi="仿宋" w:eastAsia="仿宋" w:cs="仿宋"/>
          <w:color w:val="auto"/>
          <w:sz w:val="28"/>
          <w:szCs w:val="28"/>
          <w:lang w:val="en-US" w:eastAsia="zh-CN"/>
        </w:rPr>
      </w:pPr>
    </w:p>
    <w:p>
      <w:pPr>
        <w:pStyle w:val="6"/>
        <w:spacing w:after="0" w:line="480" w:lineRule="exact"/>
        <w:ind w:left="0" w:leftChars="0" w:firstLine="414" w:firstLineChars="150"/>
        <w:rPr>
          <w:rFonts w:hint="eastAsia" w:ascii="仿宋" w:hAnsi="仿宋" w:eastAsia="仿宋" w:cs="仿宋"/>
          <w:color w:val="auto"/>
          <w:sz w:val="28"/>
          <w:szCs w:val="28"/>
          <w:u w:val="single"/>
        </w:rPr>
      </w:pPr>
      <w:r>
        <w:rPr>
          <w:rFonts w:hint="eastAsia" w:ascii="仿宋" w:hAnsi="仿宋" w:eastAsia="仿宋" w:cs="仿宋"/>
          <w:color w:val="auto"/>
          <w:sz w:val="28"/>
          <w:szCs w:val="28"/>
          <w:lang w:val="en-US" w:eastAsia="zh-CN"/>
        </w:rPr>
        <w:t>联系方式：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部门：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pPr>
        <w:pStyle w:val="6"/>
        <w:spacing w:after="0" w:line="480" w:lineRule="exact"/>
        <w:ind w:left="0" w:leftChars="0" w:firstLine="414" w:firstLineChars="150"/>
        <w:rPr>
          <w:rFonts w:hint="eastAsia" w:ascii="仿宋" w:hAnsi="仿宋" w:eastAsia="仿宋"/>
          <w:color w:val="auto"/>
          <w:sz w:val="28"/>
          <w:szCs w:val="28"/>
        </w:rPr>
      </w:pPr>
    </w:p>
    <w:p>
      <w:pPr>
        <w:pStyle w:val="6"/>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pStyle w:val="6"/>
        <w:spacing w:after="0" w:line="480" w:lineRule="exact"/>
        <w:ind w:left="0" w:leftChars="0" w:firstLine="414" w:firstLineChars="150"/>
        <w:rPr>
          <w:rFonts w:hint="eastAsia" w:ascii="仿宋" w:hAnsi="仿宋" w:eastAsia="仿宋"/>
          <w:color w:val="auto"/>
          <w:sz w:val="28"/>
          <w:szCs w:val="28"/>
        </w:rPr>
      </w:pPr>
    </w:p>
    <w:p>
      <w:pPr>
        <w:pStyle w:val="6"/>
        <w:spacing w:after="0" w:line="480" w:lineRule="exact"/>
        <w:ind w:left="0" w:leftChars="0" w:firstLine="414" w:firstLineChars="150"/>
        <w:rPr>
          <w:rFonts w:hint="eastAsia" w:ascii="仿宋" w:hAnsi="仿宋" w:eastAsia="仿宋"/>
          <w:color w:val="auto"/>
          <w:sz w:val="28"/>
          <w:szCs w:val="28"/>
        </w:rPr>
      </w:pPr>
    </w:p>
    <w:p>
      <w:pPr>
        <w:pStyle w:val="6"/>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lang w:eastAsia="zh-CN"/>
        </w:rPr>
        <w:t>竞包人</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（盖章）</w:t>
      </w:r>
    </w:p>
    <w:p>
      <w:pPr>
        <w:pStyle w:val="6"/>
        <w:spacing w:after="0" w:line="480" w:lineRule="exact"/>
        <w:ind w:left="0" w:leftChars="0" w:firstLine="414" w:firstLineChars="150"/>
        <w:rPr>
          <w:rFonts w:hint="eastAsia" w:ascii="仿宋" w:hAnsi="仿宋" w:eastAsia="仿宋"/>
          <w:color w:val="auto"/>
          <w:sz w:val="28"/>
          <w:szCs w:val="28"/>
        </w:rPr>
      </w:pPr>
    </w:p>
    <w:p>
      <w:pPr>
        <w:pStyle w:val="6"/>
        <w:spacing w:after="0" w:line="480" w:lineRule="exact"/>
        <w:ind w:left="0" w:leftChars="0" w:firstLine="414" w:firstLineChars="150"/>
        <w:rPr>
          <w:rFonts w:hint="eastAsia" w:ascii="仿宋" w:hAnsi="仿宋" w:eastAsia="仿宋"/>
          <w:color w:val="auto"/>
          <w:sz w:val="28"/>
          <w:szCs w:val="28"/>
        </w:rPr>
      </w:pPr>
    </w:p>
    <w:p>
      <w:pPr>
        <w:pStyle w:val="6"/>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（签字或盖章）</w:t>
      </w:r>
    </w:p>
    <w:p>
      <w:pPr>
        <w:pStyle w:val="6"/>
        <w:spacing w:after="0" w:line="480" w:lineRule="exact"/>
        <w:ind w:left="0" w:leftChars="0" w:firstLine="414" w:firstLineChars="150"/>
        <w:rPr>
          <w:rFonts w:hint="eastAsia" w:ascii="仿宋" w:hAnsi="仿宋" w:eastAsia="仿宋"/>
          <w:color w:val="auto"/>
          <w:sz w:val="28"/>
          <w:szCs w:val="28"/>
        </w:rPr>
      </w:pPr>
    </w:p>
    <w:p>
      <w:pPr>
        <w:pStyle w:val="6"/>
        <w:spacing w:after="0" w:line="480" w:lineRule="exact"/>
        <w:ind w:left="0" w:leftChars="0" w:firstLine="414" w:firstLineChars="150"/>
        <w:rPr>
          <w:rFonts w:hint="eastAsia" w:ascii="仿宋" w:hAnsi="仿宋" w:eastAsia="仿宋"/>
          <w:color w:val="auto"/>
          <w:sz w:val="24"/>
          <w:u w:val="none"/>
        </w:rPr>
      </w:pPr>
      <w:r>
        <w:rPr>
          <w:rFonts w:hint="eastAsia" w:ascii="仿宋" w:hAnsi="仿宋" w:eastAsia="仿宋"/>
          <w:color w:val="auto"/>
          <w:sz w:val="28"/>
          <w:szCs w:val="28"/>
        </w:rPr>
        <w:t xml:space="preserve">                        授权委托日期：</w:t>
      </w:r>
      <w:r>
        <w:rPr>
          <w:rFonts w:hint="eastAsia" w:ascii="仿宋" w:hAnsi="仿宋" w:eastAsia="仿宋"/>
          <w:color w:val="auto"/>
          <w:sz w:val="28"/>
          <w:szCs w:val="28"/>
          <w:u w:val="none"/>
        </w:rPr>
        <w:t xml:space="preserve">     年    月   日</w:t>
      </w:r>
    </w:p>
    <w:p>
      <w:pPr>
        <w:pStyle w:val="3"/>
        <w:jc w:val="center"/>
        <w:rPr>
          <w:rFonts w:hint="eastAsia" w:ascii="仿宋_GB2312" w:hAnsi="仿宋_GB2312" w:eastAsia="仿宋_GB2312"/>
          <w:color w:val="auto"/>
          <w:sz w:val="52"/>
          <w:szCs w:val="52"/>
        </w:rPr>
        <w:sectPr>
          <w:pgSz w:w="11906" w:h="16838"/>
          <w:pgMar w:top="1240" w:right="1133" w:bottom="1440" w:left="1800" w:header="851" w:footer="992" w:gutter="0"/>
          <w:cols w:space="720" w:num="1"/>
          <w:docGrid w:type="lines" w:linePitch="312" w:charSpace="0"/>
        </w:sectPr>
      </w:pPr>
    </w:p>
    <w:p>
      <w:pPr>
        <w:pStyle w:val="3"/>
        <w:jc w:val="center"/>
        <w:rPr>
          <w:rFonts w:ascii="仿宋_GB2312" w:hAnsi="仿宋_GB2312" w:eastAsia="仿宋_GB2312"/>
          <w:b w:val="0"/>
          <w:color w:val="auto"/>
          <w:sz w:val="52"/>
          <w:szCs w:val="52"/>
        </w:rPr>
      </w:pPr>
      <w:r>
        <w:rPr>
          <w:rFonts w:hint="eastAsia" w:ascii="仿宋_GB2312" w:hAnsi="仿宋_GB2312" w:eastAsia="仿宋_GB2312"/>
          <w:color w:val="auto"/>
          <w:sz w:val="52"/>
          <w:szCs w:val="52"/>
          <w:lang w:eastAsia="zh-CN"/>
        </w:rPr>
        <w:t>竞包</w:t>
      </w:r>
      <w:r>
        <w:rPr>
          <w:rFonts w:hint="eastAsia" w:ascii="仿宋_GB2312" w:hAnsi="仿宋_GB2312" w:eastAsia="仿宋_GB2312"/>
          <w:color w:val="auto"/>
          <w:sz w:val="52"/>
          <w:szCs w:val="52"/>
        </w:rPr>
        <w:t>报价单</w:t>
      </w:r>
    </w:p>
    <w:tbl>
      <w:tblPr>
        <w:tblStyle w:val="8"/>
        <w:tblpPr w:leftFromText="180" w:rightFromText="180" w:vertAnchor="text" w:horzAnchor="page" w:tblpX="2002" w:tblpY="362"/>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lang w:eastAsia="zh-CN"/>
              </w:rPr>
              <w:t>竞</w:t>
            </w:r>
            <w:r>
              <w:rPr>
                <w:rFonts w:ascii="仿宋_GB2312" w:eastAsia="仿宋_GB2312"/>
                <w:color w:val="auto"/>
                <w:sz w:val="28"/>
                <w:szCs w:val="28"/>
              </w:rPr>
              <w:t xml:space="preserve"> </w:t>
            </w:r>
            <w:r>
              <w:rPr>
                <w:rFonts w:hint="eastAsia" w:ascii="仿宋_GB2312" w:eastAsia="仿宋_GB2312"/>
                <w:color w:val="auto"/>
                <w:sz w:val="28"/>
                <w:szCs w:val="28"/>
                <w:lang w:eastAsia="zh-CN"/>
              </w:rPr>
              <w:t>包</w:t>
            </w:r>
            <w:r>
              <w:rPr>
                <w:rFonts w:ascii="仿宋_GB2312" w:eastAsia="仿宋_GB2312"/>
                <w:color w:val="auto"/>
                <w:sz w:val="28"/>
                <w:szCs w:val="28"/>
              </w:rPr>
              <w:t xml:space="preserve"> </w:t>
            </w:r>
            <w:r>
              <w:rPr>
                <w:rFonts w:hint="eastAsia" w:ascii="仿宋_GB2312" w:eastAsia="仿宋_GB2312"/>
                <w:color w:val="auto"/>
                <w:sz w:val="28"/>
                <w:szCs w:val="28"/>
              </w:rPr>
              <w:t>人</w:t>
            </w:r>
          </w:p>
        </w:tc>
        <w:tc>
          <w:tcPr>
            <w:tcW w:w="7653" w:type="dxa"/>
            <w:vAlign w:val="center"/>
          </w:tcPr>
          <w:p>
            <w:pPr>
              <w:snapToGrid w:val="0"/>
              <w:spacing w:line="32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lang w:eastAsia="zh-CN"/>
              </w:rPr>
              <w:t>竞包</w:t>
            </w:r>
            <w:r>
              <w:rPr>
                <w:rFonts w:hint="eastAsia" w:ascii="仿宋_GB2312" w:eastAsia="仿宋_GB2312"/>
                <w:color w:val="auto"/>
                <w:sz w:val="28"/>
                <w:szCs w:val="28"/>
              </w:rPr>
              <w:t>工期</w:t>
            </w:r>
          </w:p>
        </w:tc>
        <w:tc>
          <w:tcPr>
            <w:tcW w:w="7653" w:type="dxa"/>
            <w:vAlign w:val="center"/>
          </w:tcPr>
          <w:p>
            <w:pPr>
              <w:spacing w:line="320" w:lineRule="exact"/>
              <w:ind w:firstLine="3360" w:firstLineChars="1400"/>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质量</w:t>
            </w:r>
            <w:r>
              <w:rPr>
                <w:rFonts w:hint="eastAsia" w:ascii="仿宋_GB2312" w:eastAsia="仿宋_GB2312"/>
                <w:color w:val="auto"/>
                <w:sz w:val="28"/>
                <w:szCs w:val="28"/>
                <w:lang w:eastAsia="zh-CN"/>
              </w:rPr>
              <w:t>标</w:t>
            </w:r>
            <w:r>
              <w:rPr>
                <w:rFonts w:hint="eastAsia" w:ascii="仿宋_GB2312" w:eastAsia="仿宋_GB2312"/>
                <w:color w:val="auto"/>
                <w:sz w:val="28"/>
                <w:szCs w:val="28"/>
              </w:rPr>
              <w:t>准</w:t>
            </w:r>
          </w:p>
        </w:tc>
        <w:tc>
          <w:tcPr>
            <w:tcW w:w="7653" w:type="dxa"/>
            <w:vAlign w:val="center"/>
          </w:tcPr>
          <w:p>
            <w:pPr>
              <w:snapToGrid w:val="0"/>
              <w:spacing w:line="360" w:lineRule="auto"/>
              <w:jc w:val="left"/>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exact"/>
        </w:trPr>
        <w:tc>
          <w:tcPr>
            <w:tcW w:w="1692" w:type="dxa"/>
            <w:vAlign w:val="center"/>
          </w:tcPr>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让利百分比</w:t>
            </w:r>
          </w:p>
        </w:tc>
        <w:tc>
          <w:tcPr>
            <w:tcW w:w="7653" w:type="dxa"/>
            <w:vAlign w:val="center"/>
          </w:tcPr>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u w:val="single"/>
              </w:rPr>
            </w:pPr>
            <w:r>
              <w:rPr>
                <w:rFonts w:hint="eastAsia" w:ascii="仿宋_GB2312" w:eastAsia="仿宋_GB2312"/>
                <w:color w:val="auto"/>
                <w:sz w:val="28"/>
                <w:szCs w:val="28"/>
              </w:rPr>
              <w:t>大写</w:t>
            </w:r>
            <w:r>
              <w:rPr>
                <w:rFonts w:ascii="仿宋_GB2312" w:eastAsia="仿宋_GB2312"/>
                <w:color w:val="auto"/>
                <w:sz w:val="28"/>
                <w:szCs w:val="28"/>
              </w:rPr>
              <w:t>:</w:t>
            </w:r>
            <w:r>
              <w:rPr>
                <w:rFonts w:hint="eastAsia" w:ascii="仿宋_GB2312" w:eastAsia="仿宋_GB2312"/>
                <w:color w:val="auto"/>
                <w:sz w:val="28"/>
                <w:szCs w:val="28"/>
                <w:u w:val="single"/>
              </w:rPr>
              <w:t>百分之</w:t>
            </w:r>
            <w:r>
              <w:rPr>
                <w:rFonts w:ascii="仿宋_GB2312" w:eastAsia="仿宋_GB2312"/>
                <w:color w:val="auto"/>
                <w:sz w:val="28"/>
                <w:szCs w:val="28"/>
                <w:u w:val="single"/>
              </w:rPr>
              <w:t xml:space="preserve">                                        </w:t>
            </w: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（零、壹、贰、叁、肆、伍、陆、柒、捌、玖、拾）</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小写</w:t>
            </w:r>
            <w:r>
              <w:rPr>
                <w:rFonts w:ascii="仿宋_GB2312" w:eastAsia="仿宋_GB2312"/>
                <w:color w:val="auto"/>
                <w:sz w:val="28"/>
                <w:szCs w:val="28"/>
              </w:rPr>
              <w:t>:</w:t>
            </w:r>
            <w:r>
              <w:rPr>
                <w:rFonts w:ascii="仿宋_GB2312" w:eastAsia="仿宋_GB2312"/>
                <w:color w:val="auto"/>
                <w:sz w:val="28"/>
                <w:szCs w:val="28"/>
                <w:u w:val="single"/>
              </w:rPr>
              <w:t xml:space="preserve">            </w:t>
            </w:r>
            <w:r>
              <w:rPr>
                <w:rFonts w:hint="eastAsia" w:ascii="仿宋_GB2312" w:eastAsia="仿宋_GB2312"/>
                <w:color w:val="auto"/>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2" w:hRule="atLeast"/>
        </w:trPr>
        <w:tc>
          <w:tcPr>
            <w:tcW w:w="9345" w:type="dxa"/>
            <w:gridSpan w:val="2"/>
          </w:tcPr>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lang w:eastAsia="zh-CN"/>
              </w:rPr>
              <w:t>竞包人</w:t>
            </w:r>
            <w:r>
              <w:rPr>
                <w:rFonts w:hint="eastAsia" w:ascii="仿宋_GB2312" w:eastAsia="仿宋_GB2312"/>
                <w:color w:val="auto"/>
                <w:sz w:val="28"/>
                <w:szCs w:val="28"/>
              </w:rPr>
              <w:t>：</w:t>
            </w:r>
            <w:r>
              <w:rPr>
                <w:rFonts w:ascii="仿宋_GB2312" w:eastAsia="仿宋_GB2312"/>
                <w:color w:val="auto"/>
                <w:sz w:val="28"/>
                <w:szCs w:val="28"/>
              </w:rPr>
              <w:t xml:space="preserve">                      </w:t>
            </w:r>
            <w:r>
              <w:rPr>
                <w:rFonts w:hint="eastAsia" w:ascii="仿宋_GB2312" w:eastAsia="仿宋_GB2312"/>
                <w:color w:val="auto"/>
                <w:sz w:val="28"/>
                <w:szCs w:val="28"/>
              </w:rPr>
              <w:t>　　　　　　　</w:t>
            </w:r>
            <w:r>
              <w:rPr>
                <w:rFonts w:ascii="仿宋_GB2312" w:eastAsia="仿宋_GB2312"/>
                <w:color w:val="auto"/>
                <w:sz w:val="28"/>
                <w:szCs w:val="28"/>
              </w:rPr>
              <w:t xml:space="preserve"> </w:t>
            </w:r>
            <w:r>
              <w:rPr>
                <w:rFonts w:hint="eastAsia" w:ascii="仿宋_GB2312" w:eastAsia="仿宋_GB2312"/>
                <w:color w:val="auto"/>
                <w:sz w:val="28"/>
                <w:szCs w:val="28"/>
              </w:rPr>
              <w:t>（盖章）</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法定代表人或委托代理人：</w:t>
            </w:r>
            <w:r>
              <w:rPr>
                <w:rFonts w:ascii="仿宋_GB2312" w:eastAsia="仿宋_GB2312"/>
                <w:color w:val="auto"/>
                <w:sz w:val="28"/>
                <w:szCs w:val="28"/>
              </w:rPr>
              <w:t xml:space="preserve">               </w:t>
            </w:r>
            <w:r>
              <w:rPr>
                <w:rFonts w:hint="eastAsia" w:ascii="仿宋_GB2312" w:eastAsia="仿宋_GB2312"/>
                <w:color w:val="auto"/>
                <w:sz w:val="28"/>
                <w:szCs w:val="28"/>
              </w:rPr>
              <w:t>（签字或盖章）</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hAnsi="仿宋_GB2312" w:eastAsia="仿宋_GB2312"/>
                <w:color w:val="auto"/>
              </w:rPr>
            </w:pPr>
            <w:r>
              <w:rPr>
                <w:rFonts w:hint="eastAsia" w:ascii="仿宋_GB2312" w:eastAsia="仿宋_GB2312"/>
                <w:color w:val="auto"/>
                <w:sz w:val="28"/>
                <w:szCs w:val="28"/>
              </w:rPr>
              <w:t>日期</w:t>
            </w:r>
            <w:r>
              <w:rPr>
                <w:rFonts w:ascii="仿宋_GB2312" w:eastAsia="仿宋_GB2312"/>
                <w:color w:val="auto"/>
                <w:sz w:val="28"/>
                <w:szCs w:val="28"/>
              </w:rPr>
              <w:t xml:space="preserve">:         </w:t>
            </w:r>
            <w:r>
              <w:rPr>
                <w:rFonts w:hint="eastAsia" w:ascii="仿宋_GB2312" w:eastAsia="仿宋_GB2312"/>
                <w:color w:val="auto"/>
                <w:sz w:val="28"/>
                <w:szCs w:val="28"/>
              </w:rPr>
              <w:t>年</w:t>
            </w:r>
            <w:r>
              <w:rPr>
                <w:rFonts w:ascii="仿宋_GB2312" w:eastAsia="仿宋_GB2312"/>
                <w:color w:val="auto"/>
                <w:sz w:val="28"/>
                <w:szCs w:val="28"/>
              </w:rPr>
              <w:t xml:space="preserve">     </w:t>
            </w:r>
            <w:r>
              <w:rPr>
                <w:rFonts w:hint="eastAsia" w:ascii="仿宋_GB2312" w:eastAsia="仿宋_GB2312"/>
                <w:color w:val="auto"/>
                <w:sz w:val="28"/>
                <w:szCs w:val="28"/>
              </w:rPr>
              <w:t>月</w:t>
            </w:r>
            <w:r>
              <w:rPr>
                <w:rFonts w:ascii="仿宋_GB2312" w:eastAsia="仿宋_GB2312"/>
                <w:color w:val="auto"/>
                <w:sz w:val="28"/>
                <w:szCs w:val="28"/>
              </w:rPr>
              <w:t xml:space="preserve">       </w:t>
            </w:r>
            <w:r>
              <w:rPr>
                <w:rFonts w:hint="eastAsia" w:ascii="仿宋_GB2312" w:eastAsia="仿宋_GB2312"/>
                <w:color w:val="auto"/>
                <w:sz w:val="28"/>
                <w:szCs w:val="28"/>
              </w:rPr>
              <w:t>日</w:t>
            </w:r>
          </w:p>
        </w:tc>
      </w:tr>
    </w:tbl>
    <w:p>
      <w:pPr>
        <w:spacing w:line="500" w:lineRule="exact"/>
        <w:rPr>
          <w:color w:val="auto"/>
          <w:sz w:val="24"/>
        </w:rPr>
      </w:pPr>
      <w:r>
        <w:rPr>
          <w:rFonts w:hint="eastAsia" w:ascii="仿宋_GB2312" w:eastAsia="仿宋_GB2312"/>
          <w:color w:val="auto"/>
          <w:sz w:val="28"/>
          <w:szCs w:val="28"/>
        </w:rPr>
        <w:t>注</w:t>
      </w:r>
      <w:r>
        <w:rPr>
          <w:rFonts w:ascii="仿宋_GB2312" w:eastAsia="仿宋_GB2312"/>
          <w:color w:val="auto"/>
          <w:sz w:val="28"/>
          <w:szCs w:val="28"/>
        </w:rPr>
        <w:t>:</w:t>
      </w:r>
      <w:r>
        <w:rPr>
          <w:rFonts w:hint="eastAsia" w:ascii="仿宋_GB2312" w:eastAsia="仿宋_GB2312"/>
          <w:color w:val="auto"/>
          <w:sz w:val="28"/>
          <w:szCs w:val="28"/>
        </w:rPr>
        <w:t>让利百分比保留到小数点后两位</w:t>
      </w:r>
      <w:r>
        <w:rPr>
          <w:rFonts w:hint="eastAsia"/>
          <w:color w:val="auto"/>
          <w:sz w:val="24"/>
        </w:rPr>
        <w:t>。</w:t>
      </w:r>
    </w:p>
    <w:p>
      <w:pPr>
        <w:rPr>
          <w:color w:val="auto"/>
        </w:rPr>
      </w:pPr>
    </w:p>
    <w:p>
      <w:pPr>
        <w:rPr>
          <w:color w:val="auto"/>
        </w:rPr>
      </w:pPr>
    </w:p>
    <w:p>
      <w:pPr>
        <w:rPr>
          <w:color w:val="auto"/>
        </w:rPr>
      </w:pPr>
    </w:p>
    <w:p/>
    <w:sectPr>
      <w:pgSz w:w="11906" w:h="16838"/>
      <w:pgMar w:top="12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070AC"/>
    <w:multiLevelType w:val="singleLevel"/>
    <w:tmpl w:val="5A4070AC"/>
    <w:lvl w:ilvl="0" w:tentative="0">
      <w:start w:val="8"/>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M2Q4NDllNGFkMzVhODExNzk3ZTA1YTZjMjAyOTYifQ=="/>
    <w:docVar w:name="KSO_WPS_MARK_KEY" w:val="771a83d4-2800-4476-a16e-254d6662cee1"/>
  </w:docVars>
  <w:rsids>
    <w:rsidRoot w:val="2DCF54D6"/>
    <w:rsid w:val="1E3D0E13"/>
    <w:rsid w:val="206C6599"/>
    <w:rsid w:val="2DCF54D6"/>
    <w:rsid w:val="2E0A042A"/>
    <w:rsid w:val="30C34C7A"/>
    <w:rsid w:val="3B494B23"/>
    <w:rsid w:val="46A26D3E"/>
    <w:rsid w:val="48366F24"/>
    <w:rsid w:val="64E52D76"/>
    <w:rsid w:val="6B42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paragraph" w:styleId="3">
    <w:name w:val="heading 3"/>
    <w:basedOn w:val="1"/>
    <w:next w:val="1"/>
    <w:qFormat/>
    <w:uiPriority w:val="99"/>
    <w:pPr>
      <w:keepNext/>
      <w:keepLines/>
      <w:spacing w:line="413"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99"/>
    <w:pPr>
      <w:ind w:left="800" w:leftChars="800"/>
    </w:pPr>
  </w:style>
  <w:style w:type="paragraph" w:styleId="5">
    <w:name w:val="Body Text Indent"/>
    <w:basedOn w:val="1"/>
    <w:qFormat/>
    <w:uiPriority w:val="0"/>
    <w:pPr>
      <w:spacing w:after="120"/>
      <w:ind w:left="420" w:leftChars="200"/>
    </w:pPr>
  </w:style>
  <w:style w:type="paragraph" w:styleId="6">
    <w:name w:val="Body Text Indent 3"/>
    <w:basedOn w:val="1"/>
    <w:qFormat/>
    <w:uiPriority w:val="99"/>
    <w:pPr>
      <w:spacing w:line="420" w:lineRule="exact"/>
      <w:ind w:firstLine="412" w:firstLineChars="200"/>
    </w:pPr>
    <w:rPr>
      <w:spacing w:val="-2"/>
    </w:rPr>
  </w:style>
  <w:style w:type="paragraph" w:styleId="7">
    <w:name w:val="Body Text First Indent 2"/>
    <w:basedOn w:val="5"/>
    <w:qFormat/>
    <w:uiPriority w:val="0"/>
    <w:pPr>
      <w:ind w:firstLine="420" w:firstLineChars="200"/>
    </w:pPr>
  </w:style>
  <w:style w:type="paragraph" w:customStyle="1" w:styleId="10">
    <w:name w:val="正文段"/>
    <w:basedOn w:val="1"/>
    <w:next w:val="4"/>
    <w:qFormat/>
    <w:uiPriority w:val="99"/>
    <w:pPr>
      <w:widowControl/>
      <w:autoSpaceDE/>
      <w:autoSpaceDN/>
      <w:adjustRightInd/>
      <w:snapToGrid w:val="0"/>
      <w:spacing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3229</Words>
  <Characters>3562</Characters>
  <Lines>0</Lines>
  <Paragraphs>0</Paragraphs>
  <TotalTime>27</TotalTime>
  <ScaleCrop>false</ScaleCrop>
  <LinksUpToDate>false</LinksUpToDate>
  <CharactersWithSpaces>4278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2025-02-18T02:22:00Z</dcterms:created>
  <dc:creator>Administrator</dc:creator>
  <cp:lastModifiedBy>Administrator</cp:lastModifiedBy>
  <cp:lastPrinted>2025-02-19T06:22:00Z</cp:lastPrinted>
  <dcterms:modified xsi:type="dcterms:W3CDTF">2025-02-20T01:58:53Z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BF119B0B9E594F2786839C4675F4CED3</vt:lpwstr>
  </property>
</Properties>
</file>