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A175E2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773670"/>
            <wp:effectExtent l="0" t="0" r="17780" b="12065"/>
            <wp:docPr id="1" name="图片 1" descr="择摊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择摊情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79035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A6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2026-04-28T03:37:17Z</dcterms:created>
  <dc:creator>Administrator</dc:creator>
  <cp:lastModifiedBy>水知寒</cp:lastModifiedBy>
  <dcterms:modified xsi:type="dcterms:W3CDTF">2026-04-28T03:37:39Z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eyJoZGlkIjoiODQwZDdmMWQxZTAzMzgyYTliODY3NzFlNGVmMmIxZjAiLCJ1c2VySWQiOiI4MDIwNzE1MzYifQ==</vt:lpwstr>
  </property>
  <property fmtid="{D5CDD505-2E9C-101B-9397-08002B2CF9AE}" pid="4" name="ICV">
    <vt:lpwstr>AE8908A89CED4EA793DD51FAD9D8A28F_12</vt:lpwstr>
  </property>
</Properties>
</file>